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5363" w:rsidRDefault="00375363" w:rsidP="00375363">
      <w:pPr>
        <w:shd w:val="clear" w:color="auto" w:fill="FFFFFF"/>
        <w:spacing w:after="0" w:line="240" w:lineRule="auto"/>
        <w:ind w:firstLine="708"/>
        <w:jc w:val="center"/>
        <w:rPr>
          <w:rFonts w:ascii="Times New Roman" w:eastAsia="Times New Roman" w:hAnsi="Times New Roman" w:cs="Times New Roman"/>
          <w:b/>
          <w:bCs/>
          <w:sz w:val="28"/>
          <w:szCs w:val="28"/>
          <w:lang w:eastAsia="ru-RU"/>
        </w:rPr>
      </w:pPr>
      <w:bookmarkStart w:id="0" w:name="_GoBack"/>
      <w:r w:rsidRPr="00375363">
        <w:rPr>
          <w:rFonts w:ascii="Times New Roman" w:eastAsia="Times New Roman" w:hAnsi="Times New Roman" w:cs="Times New Roman"/>
          <w:b/>
          <w:bCs/>
          <w:sz w:val="28"/>
          <w:szCs w:val="28"/>
          <w:lang w:eastAsia="ru-RU"/>
        </w:rPr>
        <w:t>Технология проектного обучения</w:t>
      </w:r>
    </w:p>
    <w:bookmarkEnd w:id="0"/>
    <w:p w:rsidR="00375363" w:rsidRPr="00375363" w:rsidRDefault="00375363" w:rsidP="00375363">
      <w:pPr>
        <w:shd w:val="clear" w:color="auto" w:fill="FFFFFF"/>
        <w:spacing w:after="0" w:line="240" w:lineRule="auto"/>
        <w:ind w:firstLine="708"/>
        <w:jc w:val="center"/>
        <w:rPr>
          <w:rFonts w:ascii="Arial" w:eastAsia="Times New Roman" w:hAnsi="Arial" w:cs="Arial"/>
          <w:sz w:val="28"/>
          <w:szCs w:val="28"/>
          <w:lang w:eastAsia="ru-RU"/>
        </w:rPr>
      </w:pPr>
    </w:p>
    <w:p w:rsidR="00375363" w:rsidRPr="00375363" w:rsidRDefault="00375363" w:rsidP="00375363">
      <w:pPr>
        <w:shd w:val="clear" w:color="auto" w:fill="FFFFFF"/>
        <w:spacing w:after="0" w:line="240" w:lineRule="auto"/>
        <w:ind w:firstLine="708"/>
        <w:jc w:val="both"/>
        <w:rPr>
          <w:rFonts w:ascii="Arial" w:eastAsia="Times New Roman" w:hAnsi="Arial" w:cs="Arial"/>
          <w:color w:val="000000"/>
          <w:lang w:eastAsia="ru-RU"/>
        </w:rPr>
      </w:pPr>
      <w:r w:rsidRPr="00375363">
        <w:rPr>
          <w:rFonts w:ascii="Times New Roman" w:eastAsia="Times New Roman" w:hAnsi="Times New Roman" w:cs="Times New Roman"/>
          <w:color w:val="000000"/>
          <w:sz w:val="24"/>
          <w:szCs w:val="24"/>
          <w:lang w:eastAsia="ru-RU"/>
        </w:rPr>
        <w:t>Технология проектного обучения рассматривается в системе личностно ориентированного образования и способствует развитию таких личностных каче</w:t>
      </w:r>
      <w:proofErr w:type="gramStart"/>
      <w:r w:rsidRPr="00375363">
        <w:rPr>
          <w:rFonts w:ascii="Times New Roman" w:eastAsia="Times New Roman" w:hAnsi="Times New Roman" w:cs="Times New Roman"/>
          <w:color w:val="000000"/>
          <w:sz w:val="24"/>
          <w:szCs w:val="24"/>
          <w:lang w:eastAsia="ru-RU"/>
        </w:rPr>
        <w:t>ств шк</w:t>
      </w:r>
      <w:proofErr w:type="gramEnd"/>
      <w:r w:rsidRPr="00375363">
        <w:rPr>
          <w:rFonts w:ascii="Times New Roman" w:eastAsia="Times New Roman" w:hAnsi="Times New Roman" w:cs="Times New Roman"/>
          <w:color w:val="000000"/>
          <w:sz w:val="24"/>
          <w:szCs w:val="24"/>
          <w:lang w:eastAsia="ru-RU"/>
        </w:rPr>
        <w:t>ольников, как самостоятельность, инициативность, способность к творчеству, позволяет распознать их насущные интересы и потребности и представляет собой технологию, рассчитанную на последовательное выполнение учебных проектов. Понятие «проект» в широком понимании — все, что задумывается или планируется. В переводе с латинского языка «проект» означает «брошенный вперед», т.е. замысел в виде прообраза объектов.</w:t>
      </w:r>
    </w:p>
    <w:p w:rsidR="00375363" w:rsidRPr="00375363" w:rsidRDefault="00375363" w:rsidP="00375363">
      <w:pPr>
        <w:shd w:val="clear" w:color="auto" w:fill="FFFFFF"/>
        <w:spacing w:after="0" w:line="240" w:lineRule="auto"/>
        <w:ind w:firstLine="708"/>
        <w:jc w:val="both"/>
        <w:rPr>
          <w:rFonts w:ascii="Arial" w:eastAsia="Times New Roman" w:hAnsi="Arial" w:cs="Arial"/>
          <w:color w:val="000000"/>
          <w:lang w:eastAsia="ru-RU"/>
        </w:rPr>
      </w:pPr>
      <w:r w:rsidRPr="00375363">
        <w:rPr>
          <w:rFonts w:ascii="Times New Roman" w:eastAsia="Times New Roman" w:hAnsi="Times New Roman" w:cs="Times New Roman"/>
          <w:color w:val="000000"/>
          <w:sz w:val="24"/>
          <w:szCs w:val="24"/>
          <w:lang w:eastAsia="ru-RU"/>
        </w:rPr>
        <w:t>При реализации проектной технологии создается конкретный продукт, часто являющийся результатом совместного труда и размышлений учащихся, который приносит им удовлетворение, в связи с тем, что школьники в результате работы над проектом пережили ситуацию успеха, самореализации. Проектная технология, обретая черты культурно-исторического феномена, создает условия для ценностного переосмысления, диалога, при освоении содержания школьного образования, применения и приобретения новых знаний и способов действия.</w:t>
      </w:r>
    </w:p>
    <w:p w:rsidR="00375363" w:rsidRPr="00375363" w:rsidRDefault="00375363" w:rsidP="00375363">
      <w:pPr>
        <w:shd w:val="clear" w:color="auto" w:fill="FFFFFF"/>
        <w:spacing w:after="0" w:line="240" w:lineRule="auto"/>
        <w:ind w:firstLine="708"/>
        <w:jc w:val="both"/>
        <w:rPr>
          <w:rFonts w:ascii="Arial" w:eastAsia="Times New Roman" w:hAnsi="Arial" w:cs="Arial"/>
          <w:color w:val="000000"/>
          <w:lang w:eastAsia="ru-RU"/>
        </w:rPr>
      </w:pPr>
      <w:r w:rsidRPr="00375363">
        <w:rPr>
          <w:rFonts w:ascii="Times New Roman" w:eastAsia="Times New Roman" w:hAnsi="Times New Roman" w:cs="Times New Roman"/>
          <w:b/>
          <w:bCs/>
          <w:color w:val="000000"/>
          <w:sz w:val="24"/>
          <w:szCs w:val="24"/>
          <w:lang w:eastAsia="ru-RU"/>
        </w:rPr>
        <w:t xml:space="preserve">Целью проектной технологии является самостоятельное «постижение» школьниками различных проблем, имеющих жизненный смысл </w:t>
      </w:r>
      <w:proofErr w:type="gramStart"/>
      <w:r w:rsidRPr="00375363">
        <w:rPr>
          <w:rFonts w:ascii="Times New Roman" w:eastAsia="Times New Roman" w:hAnsi="Times New Roman" w:cs="Times New Roman"/>
          <w:b/>
          <w:bCs/>
          <w:color w:val="000000"/>
          <w:sz w:val="24"/>
          <w:szCs w:val="24"/>
          <w:lang w:eastAsia="ru-RU"/>
        </w:rPr>
        <w:t>для</w:t>
      </w:r>
      <w:proofErr w:type="gramEnd"/>
      <w:r w:rsidRPr="00375363">
        <w:rPr>
          <w:rFonts w:ascii="Times New Roman" w:eastAsia="Times New Roman" w:hAnsi="Times New Roman" w:cs="Times New Roman"/>
          <w:b/>
          <w:bCs/>
          <w:color w:val="000000"/>
          <w:sz w:val="24"/>
          <w:szCs w:val="24"/>
          <w:lang w:eastAsia="ru-RU"/>
        </w:rPr>
        <w:t xml:space="preserve"> обучаемых.</w:t>
      </w:r>
      <w:r w:rsidRPr="00375363">
        <w:rPr>
          <w:rFonts w:ascii="Times New Roman" w:eastAsia="Times New Roman" w:hAnsi="Times New Roman" w:cs="Times New Roman"/>
          <w:color w:val="000000"/>
          <w:sz w:val="24"/>
          <w:szCs w:val="24"/>
          <w:lang w:eastAsia="ru-RU"/>
        </w:rPr>
        <w:t> Данная технология предполагает «проживание» учащимися определенного отрезка времени в учебном процессе, а также их приобщение к фрагменту формирования научного представления об окружающем мире, конструирование материальных или иных объектов. </w:t>
      </w:r>
      <w:r w:rsidRPr="00375363">
        <w:rPr>
          <w:rFonts w:ascii="Times New Roman" w:eastAsia="Times New Roman" w:hAnsi="Times New Roman" w:cs="Times New Roman"/>
          <w:b/>
          <w:bCs/>
          <w:color w:val="000000"/>
          <w:sz w:val="24"/>
          <w:szCs w:val="24"/>
          <w:lang w:eastAsia="ru-RU"/>
        </w:rPr>
        <w:t>Материализованным продуктом проектирования является учебный проект, который определяется как самостоятельно принимаемое учащимися развернутое решение проблемы.</w:t>
      </w:r>
      <w:r w:rsidRPr="00375363">
        <w:rPr>
          <w:rFonts w:ascii="Times New Roman" w:eastAsia="Times New Roman" w:hAnsi="Times New Roman" w:cs="Times New Roman"/>
          <w:color w:val="000000"/>
          <w:sz w:val="24"/>
          <w:szCs w:val="24"/>
          <w:lang w:eastAsia="ru-RU"/>
        </w:rPr>
        <w:t> В проекте наряду с научной (познавательной) стороной решения всегда присутствуют эмоционально-ценностная (личностная) и творческая стороны. Именно эмоционально-ценностный и творческий компоненты содержания определяют, насколько значим для учащихся проект и как самостоятельно он выполнен. </w:t>
      </w:r>
      <w:r w:rsidRPr="00375363">
        <w:rPr>
          <w:rFonts w:ascii="Times New Roman" w:eastAsia="Times New Roman" w:hAnsi="Times New Roman" w:cs="Times New Roman"/>
          <w:b/>
          <w:bCs/>
          <w:color w:val="000000"/>
          <w:sz w:val="24"/>
          <w:szCs w:val="24"/>
          <w:lang w:eastAsia="ru-RU"/>
        </w:rPr>
        <w:t>Основной тезис современного понимания технологии проектного обучения звучит таким образом: «все, что я познаю, я знаю, для чего это мне надо и где и как я могу это содержание применить».</w:t>
      </w:r>
    </w:p>
    <w:p w:rsidR="00375363" w:rsidRPr="00375363" w:rsidRDefault="00375363" w:rsidP="00375363">
      <w:pPr>
        <w:shd w:val="clear" w:color="auto" w:fill="FFFFFF"/>
        <w:spacing w:after="0" w:line="240" w:lineRule="auto"/>
        <w:ind w:firstLine="708"/>
        <w:jc w:val="both"/>
        <w:rPr>
          <w:rFonts w:ascii="Arial" w:eastAsia="Times New Roman" w:hAnsi="Arial" w:cs="Arial"/>
          <w:color w:val="000000"/>
          <w:lang w:eastAsia="ru-RU"/>
        </w:rPr>
      </w:pPr>
      <w:r w:rsidRPr="00375363">
        <w:rPr>
          <w:rFonts w:ascii="Times New Roman" w:eastAsia="Times New Roman" w:hAnsi="Times New Roman" w:cs="Times New Roman"/>
          <w:color w:val="000000"/>
          <w:sz w:val="24"/>
          <w:szCs w:val="24"/>
          <w:lang w:eastAsia="ru-RU"/>
        </w:rPr>
        <w:t>Как было подчеркнуто выше, данная технология всегда ориентирована на </w:t>
      </w:r>
      <w:r w:rsidRPr="00375363">
        <w:rPr>
          <w:rFonts w:ascii="Times New Roman" w:eastAsia="Times New Roman" w:hAnsi="Times New Roman" w:cs="Times New Roman"/>
          <w:b/>
          <w:bCs/>
          <w:color w:val="000000"/>
          <w:sz w:val="24"/>
          <w:szCs w:val="24"/>
          <w:lang w:eastAsia="ru-RU"/>
        </w:rPr>
        <w:t>самостоятельную деятельность учащихся</w:t>
      </w:r>
      <w:r w:rsidRPr="00375363">
        <w:rPr>
          <w:rFonts w:ascii="Times New Roman" w:eastAsia="Times New Roman" w:hAnsi="Times New Roman" w:cs="Times New Roman"/>
          <w:color w:val="000000"/>
          <w:sz w:val="24"/>
          <w:szCs w:val="24"/>
          <w:lang w:eastAsia="ru-RU"/>
        </w:rPr>
        <w:t xml:space="preserve"> — индивидуальную или групповую, которую школьники выполняют в течение определенного отрезка времени, и предполагает совокупность проблемных методов обучения, творческих по своей сути. Данная технология строится с учетом принципов </w:t>
      </w:r>
      <w:proofErr w:type="spellStart"/>
      <w:r w:rsidRPr="00375363">
        <w:rPr>
          <w:rFonts w:ascii="Times New Roman" w:eastAsia="Times New Roman" w:hAnsi="Times New Roman" w:cs="Times New Roman"/>
          <w:color w:val="000000"/>
          <w:sz w:val="24"/>
          <w:szCs w:val="24"/>
          <w:lang w:eastAsia="ru-RU"/>
        </w:rPr>
        <w:t>гуманизации</w:t>
      </w:r>
      <w:proofErr w:type="spellEnd"/>
      <w:r w:rsidRPr="00375363">
        <w:rPr>
          <w:rFonts w:ascii="Times New Roman" w:eastAsia="Times New Roman" w:hAnsi="Times New Roman" w:cs="Times New Roman"/>
          <w:color w:val="000000"/>
          <w:sz w:val="24"/>
          <w:szCs w:val="24"/>
          <w:lang w:eastAsia="ru-RU"/>
        </w:rPr>
        <w:t xml:space="preserve">, </w:t>
      </w:r>
      <w:proofErr w:type="spellStart"/>
      <w:r w:rsidRPr="00375363">
        <w:rPr>
          <w:rFonts w:ascii="Times New Roman" w:eastAsia="Times New Roman" w:hAnsi="Times New Roman" w:cs="Times New Roman"/>
          <w:color w:val="000000"/>
          <w:sz w:val="24"/>
          <w:szCs w:val="24"/>
          <w:lang w:eastAsia="ru-RU"/>
        </w:rPr>
        <w:t>коммуникативности</w:t>
      </w:r>
      <w:proofErr w:type="spellEnd"/>
      <w:r w:rsidRPr="00375363">
        <w:rPr>
          <w:rFonts w:ascii="Times New Roman" w:eastAsia="Times New Roman" w:hAnsi="Times New Roman" w:cs="Times New Roman"/>
          <w:color w:val="000000"/>
          <w:sz w:val="24"/>
          <w:szCs w:val="24"/>
          <w:lang w:eastAsia="ru-RU"/>
        </w:rPr>
        <w:t xml:space="preserve">, индивидуализации, </w:t>
      </w:r>
      <w:proofErr w:type="spellStart"/>
      <w:r w:rsidRPr="00375363">
        <w:rPr>
          <w:rFonts w:ascii="Times New Roman" w:eastAsia="Times New Roman" w:hAnsi="Times New Roman" w:cs="Times New Roman"/>
          <w:color w:val="000000"/>
          <w:sz w:val="24"/>
          <w:szCs w:val="24"/>
          <w:lang w:eastAsia="ru-RU"/>
        </w:rPr>
        <w:t>деятельностного</w:t>
      </w:r>
      <w:proofErr w:type="spellEnd"/>
      <w:r w:rsidRPr="00375363">
        <w:rPr>
          <w:rFonts w:ascii="Times New Roman" w:eastAsia="Times New Roman" w:hAnsi="Times New Roman" w:cs="Times New Roman"/>
          <w:color w:val="000000"/>
          <w:sz w:val="24"/>
          <w:szCs w:val="24"/>
          <w:lang w:eastAsia="ru-RU"/>
        </w:rPr>
        <w:t xml:space="preserve">, </w:t>
      </w:r>
      <w:proofErr w:type="gramStart"/>
      <w:r w:rsidRPr="00375363">
        <w:rPr>
          <w:rFonts w:ascii="Times New Roman" w:eastAsia="Times New Roman" w:hAnsi="Times New Roman" w:cs="Times New Roman"/>
          <w:color w:val="000000"/>
          <w:sz w:val="24"/>
          <w:szCs w:val="24"/>
          <w:lang w:eastAsia="ru-RU"/>
        </w:rPr>
        <w:t>ценностного</w:t>
      </w:r>
      <w:proofErr w:type="gramEnd"/>
      <w:r w:rsidRPr="00375363">
        <w:rPr>
          <w:rFonts w:ascii="Times New Roman" w:eastAsia="Times New Roman" w:hAnsi="Times New Roman" w:cs="Times New Roman"/>
          <w:color w:val="000000"/>
          <w:sz w:val="24"/>
          <w:szCs w:val="24"/>
          <w:lang w:eastAsia="ru-RU"/>
        </w:rPr>
        <w:t xml:space="preserve"> подходов, ориентированных не только на формирование знаний и умений у учащихся, а на самореализацию их личности.</w:t>
      </w:r>
    </w:p>
    <w:p w:rsidR="00375363" w:rsidRPr="00375363" w:rsidRDefault="00375363" w:rsidP="00375363">
      <w:pPr>
        <w:shd w:val="clear" w:color="auto" w:fill="FFFFFF"/>
        <w:spacing w:after="0" w:line="240" w:lineRule="auto"/>
        <w:ind w:firstLine="708"/>
        <w:jc w:val="both"/>
        <w:rPr>
          <w:rFonts w:ascii="Arial" w:eastAsia="Times New Roman" w:hAnsi="Arial" w:cs="Arial"/>
          <w:color w:val="000000"/>
          <w:lang w:eastAsia="ru-RU"/>
        </w:rPr>
      </w:pPr>
      <w:r w:rsidRPr="00375363">
        <w:rPr>
          <w:rFonts w:ascii="Times New Roman" w:eastAsia="Times New Roman" w:hAnsi="Times New Roman" w:cs="Times New Roman"/>
          <w:b/>
          <w:bCs/>
          <w:color w:val="000000"/>
          <w:sz w:val="24"/>
          <w:szCs w:val="24"/>
          <w:lang w:eastAsia="ru-RU"/>
        </w:rPr>
        <w:t>ОСОБЕННОСТИ ТЕХНОЛОГИИ ПРОЕКТНОГО ОБУЧЕНИЯ</w:t>
      </w:r>
    </w:p>
    <w:p w:rsidR="00375363" w:rsidRPr="00375363" w:rsidRDefault="00375363" w:rsidP="00375363">
      <w:pPr>
        <w:shd w:val="clear" w:color="auto" w:fill="FFFFFF"/>
        <w:spacing w:after="0" w:line="240" w:lineRule="auto"/>
        <w:ind w:firstLine="708"/>
        <w:jc w:val="both"/>
        <w:rPr>
          <w:rFonts w:ascii="Arial" w:eastAsia="Times New Roman" w:hAnsi="Arial" w:cs="Arial"/>
          <w:color w:val="000000"/>
          <w:lang w:eastAsia="ru-RU"/>
        </w:rPr>
      </w:pPr>
      <w:r w:rsidRPr="00375363">
        <w:rPr>
          <w:rFonts w:ascii="Times New Roman" w:eastAsia="Times New Roman" w:hAnsi="Times New Roman" w:cs="Times New Roman"/>
          <w:color w:val="000000"/>
          <w:sz w:val="24"/>
          <w:szCs w:val="24"/>
          <w:lang w:eastAsia="ru-RU"/>
        </w:rPr>
        <w:t xml:space="preserve">Наиболее существенными особенностями проектного обучения являются его </w:t>
      </w:r>
      <w:proofErr w:type="spellStart"/>
      <w:r w:rsidRPr="00375363">
        <w:rPr>
          <w:rFonts w:ascii="Times New Roman" w:eastAsia="Times New Roman" w:hAnsi="Times New Roman" w:cs="Times New Roman"/>
          <w:color w:val="000000"/>
          <w:sz w:val="24"/>
          <w:szCs w:val="24"/>
          <w:lang w:eastAsia="ru-RU"/>
        </w:rPr>
        <w:t>диалогнчность</w:t>
      </w:r>
      <w:proofErr w:type="spellEnd"/>
      <w:r w:rsidRPr="00375363">
        <w:rPr>
          <w:rFonts w:ascii="Times New Roman" w:eastAsia="Times New Roman" w:hAnsi="Times New Roman" w:cs="Times New Roman"/>
          <w:color w:val="000000"/>
          <w:sz w:val="24"/>
          <w:szCs w:val="24"/>
          <w:lang w:eastAsia="ru-RU"/>
        </w:rPr>
        <w:t xml:space="preserve">, </w:t>
      </w:r>
      <w:proofErr w:type="spellStart"/>
      <w:r w:rsidRPr="00375363">
        <w:rPr>
          <w:rFonts w:ascii="Times New Roman" w:eastAsia="Times New Roman" w:hAnsi="Times New Roman" w:cs="Times New Roman"/>
          <w:color w:val="000000"/>
          <w:sz w:val="24"/>
          <w:szCs w:val="24"/>
          <w:lang w:eastAsia="ru-RU"/>
        </w:rPr>
        <w:t>проблемность</w:t>
      </w:r>
      <w:proofErr w:type="spellEnd"/>
      <w:r w:rsidRPr="00375363">
        <w:rPr>
          <w:rFonts w:ascii="Times New Roman" w:eastAsia="Times New Roman" w:hAnsi="Times New Roman" w:cs="Times New Roman"/>
          <w:color w:val="000000"/>
          <w:sz w:val="24"/>
          <w:szCs w:val="24"/>
          <w:lang w:eastAsia="ru-RU"/>
        </w:rPr>
        <w:t xml:space="preserve">, </w:t>
      </w:r>
      <w:proofErr w:type="spellStart"/>
      <w:r w:rsidRPr="00375363">
        <w:rPr>
          <w:rFonts w:ascii="Times New Roman" w:eastAsia="Times New Roman" w:hAnsi="Times New Roman" w:cs="Times New Roman"/>
          <w:color w:val="000000"/>
          <w:sz w:val="24"/>
          <w:szCs w:val="24"/>
          <w:lang w:eastAsia="ru-RU"/>
        </w:rPr>
        <w:t>интегративность</w:t>
      </w:r>
      <w:proofErr w:type="spellEnd"/>
      <w:r w:rsidRPr="00375363">
        <w:rPr>
          <w:rFonts w:ascii="Times New Roman" w:eastAsia="Times New Roman" w:hAnsi="Times New Roman" w:cs="Times New Roman"/>
          <w:color w:val="000000"/>
          <w:sz w:val="24"/>
          <w:szCs w:val="24"/>
          <w:lang w:eastAsia="ru-RU"/>
        </w:rPr>
        <w:t xml:space="preserve">, </w:t>
      </w:r>
      <w:proofErr w:type="spellStart"/>
      <w:r w:rsidRPr="00375363">
        <w:rPr>
          <w:rFonts w:ascii="Times New Roman" w:eastAsia="Times New Roman" w:hAnsi="Times New Roman" w:cs="Times New Roman"/>
          <w:color w:val="000000"/>
          <w:sz w:val="24"/>
          <w:szCs w:val="24"/>
          <w:lang w:eastAsia="ru-RU"/>
        </w:rPr>
        <w:t>контекстность</w:t>
      </w:r>
      <w:proofErr w:type="spellEnd"/>
      <w:r w:rsidRPr="00375363">
        <w:rPr>
          <w:rFonts w:ascii="Times New Roman" w:eastAsia="Times New Roman" w:hAnsi="Times New Roman" w:cs="Times New Roman"/>
          <w:color w:val="000000"/>
          <w:sz w:val="24"/>
          <w:szCs w:val="24"/>
          <w:lang w:eastAsia="ru-RU"/>
        </w:rPr>
        <w:t>.</w:t>
      </w:r>
    </w:p>
    <w:p w:rsidR="00375363" w:rsidRPr="00375363" w:rsidRDefault="00375363" w:rsidP="00375363">
      <w:pPr>
        <w:shd w:val="clear" w:color="auto" w:fill="FFFFFF"/>
        <w:spacing w:after="0" w:line="240" w:lineRule="auto"/>
        <w:ind w:firstLine="708"/>
        <w:jc w:val="both"/>
        <w:rPr>
          <w:rFonts w:ascii="Arial" w:eastAsia="Times New Roman" w:hAnsi="Arial" w:cs="Arial"/>
          <w:color w:val="000000"/>
          <w:lang w:eastAsia="ru-RU"/>
        </w:rPr>
      </w:pPr>
      <w:proofErr w:type="gramStart"/>
      <w:r w:rsidRPr="00375363">
        <w:rPr>
          <w:rFonts w:ascii="Times New Roman" w:eastAsia="Times New Roman" w:hAnsi="Times New Roman" w:cs="Times New Roman"/>
          <w:color w:val="000000"/>
          <w:sz w:val="24"/>
          <w:szCs w:val="24"/>
          <w:lang w:eastAsia="ru-RU"/>
        </w:rPr>
        <w:t>Диалогичность позволяет учащимся в процессе выполнения проекта вступать в диалог как с собственным Я, так и с другими.</w:t>
      </w:r>
      <w:proofErr w:type="gramEnd"/>
      <w:r w:rsidRPr="00375363">
        <w:rPr>
          <w:rFonts w:ascii="Times New Roman" w:eastAsia="Times New Roman" w:hAnsi="Times New Roman" w:cs="Times New Roman"/>
          <w:color w:val="000000"/>
          <w:sz w:val="24"/>
          <w:szCs w:val="24"/>
          <w:lang w:eastAsia="ru-RU"/>
        </w:rPr>
        <w:t xml:space="preserve"> Именно в диалоге осуществляется «</w:t>
      </w:r>
      <w:proofErr w:type="gramStart"/>
      <w:r w:rsidRPr="00375363">
        <w:rPr>
          <w:rFonts w:ascii="Times New Roman" w:eastAsia="Times New Roman" w:hAnsi="Times New Roman" w:cs="Times New Roman"/>
          <w:color w:val="000000"/>
          <w:sz w:val="24"/>
          <w:szCs w:val="24"/>
          <w:lang w:eastAsia="ru-RU"/>
        </w:rPr>
        <w:t>свободное</w:t>
      </w:r>
      <w:proofErr w:type="gramEnd"/>
      <w:r w:rsidRPr="00375363">
        <w:rPr>
          <w:rFonts w:ascii="Times New Roman" w:eastAsia="Times New Roman" w:hAnsi="Times New Roman" w:cs="Times New Roman"/>
          <w:color w:val="000000"/>
          <w:sz w:val="24"/>
          <w:szCs w:val="24"/>
          <w:lang w:eastAsia="ru-RU"/>
        </w:rPr>
        <w:t xml:space="preserve"> </w:t>
      </w:r>
      <w:proofErr w:type="spellStart"/>
      <w:r w:rsidRPr="00375363">
        <w:rPr>
          <w:rFonts w:ascii="Times New Roman" w:eastAsia="Times New Roman" w:hAnsi="Times New Roman" w:cs="Times New Roman"/>
          <w:color w:val="000000"/>
          <w:sz w:val="24"/>
          <w:szCs w:val="24"/>
          <w:lang w:eastAsia="ru-RU"/>
        </w:rPr>
        <w:t>самооткровение</w:t>
      </w:r>
      <w:proofErr w:type="spellEnd"/>
      <w:r w:rsidRPr="00375363">
        <w:rPr>
          <w:rFonts w:ascii="Times New Roman" w:eastAsia="Times New Roman" w:hAnsi="Times New Roman" w:cs="Times New Roman"/>
          <w:color w:val="000000"/>
          <w:sz w:val="24"/>
          <w:szCs w:val="24"/>
          <w:lang w:eastAsia="ru-RU"/>
        </w:rPr>
        <w:t xml:space="preserve"> личности» (М.М. Бахтин). Диалог в проектной технологии выполняет функцию специфической социокультурной среды, создающей условие для принятия школьниками нового опыта, переосмысления прежних смыслов, вследствие чего полученная информация становится личностно значимой.</w:t>
      </w:r>
    </w:p>
    <w:p w:rsidR="00375363" w:rsidRPr="00375363" w:rsidRDefault="00375363" w:rsidP="00375363">
      <w:pPr>
        <w:shd w:val="clear" w:color="auto" w:fill="FFFFFF"/>
        <w:spacing w:after="0" w:line="240" w:lineRule="auto"/>
        <w:ind w:firstLine="708"/>
        <w:jc w:val="both"/>
        <w:rPr>
          <w:rFonts w:ascii="Arial" w:eastAsia="Times New Roman" w:hAnsi="Arial" w:cs="Arial"/>
          <w:color w:val="000000"/>
          <w:lang w:eastAsia="ru-RU"/>
        </w:rPr>
      </w:pPr>
      <w:proofErr w:type="spellStart"/>
      <w:r w:rsidRPr="00375363">
        <w:rPr>
          <w:rFonts w:ascii="Times New Roman" w:eastAsia="Times New Roman" w:hAnsi="Times New Roman" w:cs="Times New Roman"/>
          <w:color w:val="000000"/>
          <w:sz w:val="24"/>
          <w:szCs w:val="24"/>
          <w:lang w:eastAsia="ru-RU"/>
        </w:rPr>
        <w:t>Проблемность</w:t>
      </w:r>
      <w:proofErr w:type="spellEnd"/>
      <w:r w:rsidRPr="00375363">
        <w:rPr>
          <w:rFonts w:ascii="Times New Roman" w:eastAsia="Times New Roman" w:hAnsi="Times New Roman" w:cs="Times New Roman"/>
          <w:color w:val="000000"/>
          <w:sz w:val="24"/>
          <w:szCs w:val="24"/>
          <w:lang w:eastAsia="ru-RU"/>
        </w:rPr>
        <w:t xml:space="preserve"> возникает при разрешении проблемной ситуации, которая обусловливает начало активной мыслительной деятельности, проявлений самостоятельности у учащихся, вследствие того, что они обнаруживают противоречие между известным им содержанием и невозможностью объяснить новые факты и явления. Решение проблемы нередко приводит к оригинальным, нестандартным способам </w:t>
      </w:r>
      <w:r w:rsidRPr="00375363">
        <w:rPr>
          <w:rFonts w:ascii="Times New Roman" w:eastAsia="Times New Roman" w:hAnsi="Times New Roman" w:cs="Times New Roman"/>
          <w:color w:val="000000"/>
          <w:sz w:val="24"/>
          <w:szCs w:val="24"/>
          <w:lang w:eastAsia="ru-RU"/>
        </w:rPr>
        <w:lastRenderedPageBreak/>
        <w:t xml:space="preserve">деятельности и результату. </w:t>
      </w:r>
      <w:proofErr w:type="gramStart"/>
      <w:r w:rsidRPr="00375363">
        <w:rPr>
          <w:rFonts w:ascii="Times New Roman" w:eastAsia="Times New Roman" w:hAnsi="Times New Roman" w:cs="Times New Roman"/>
          <w:color w:val="000000"/>
          <w:sz w:val="24"/>
          <w:szCs w:val="24"/>
          <w:lang w:eastAsia="ru-RU"/>
        </w:rPr>
        <w:t xml:space="preserve">Н </w:t>
      </w:r>
      <w:proofErr w:type="spellStart"/>
      <w:r w:rsidRPr="00375363">
        <w:rPr>
          <w:rFonts w:ascii="Times New Roman" w:eastAsia="Times New Roman" w:hAnsi="Times New Roman" w:cs="Times New Roman"/>
          <w:color w:val="000000"/>
          <w:sz w:val="24"/>
          <w:szCs w:val="24"/>
          <w:lang w:eastAsia="ru-RU"/>
        </w:rPr>
        <w:t>мо</w:t>
      </w:r>
      <w:proofErr w:type="spellEnd"/>
      <w:r w:rsidRPr="00375363">
        <w:rPr>
          <w:rFonts w:ascii="Times New Roman" w:eastAsia="Times New Roman" w:hAnsi="Times New Roman" w:cs="Times New Roman"/>
          <w:color w:val="000000"/>
          <w:sz w:val="24"/>
          <w:szCs w:val="24"/>
          <w:lang w:eastAsia="ru-RU"/>
        </w:rPr>
        <w:t xml:space="preserve"> подчеркнуть, что наиболее значимыми для школьников я реальные (жизненные) проблемы, реализуемые в проекте (эколог; социально-экономические, политические, молодежные).</w:t>
      </w:r>
      <w:proofErr w:type="gramEnd"/>
    </w:p>
    <w:p w:rsidR="00375363" w:rsidRPr="00375363" w:rsidRDefault="00375363" w:rsidP="00375363">
      <w:pPr>
        <w:shd w:val="clear" w:color="auto" w:fill="FFFFFF"/>
        <w:spacing w:after="0" w:line="240" w:lineRule="auto"/>
        <w:ind w:firstLine="708"/>
        <w:jc w:val="both"/>
        <w:rPr>
          <w:rFonts w:ascii="Arial" w:eastAsia="Times New Roman" w:hAnsi="Arial" w:cs="Arial"/>
          <w:color w:val="000000"/>
          <w:lang w:eastAsia="ru-RU"/>
        </w:rPr>
      </w:pPr>
      <w:proofErr w:type="spellStart"/>
      <w:r w:rsidRPr="00375363">
        <w:rPr>
          <w:rFonts w:ascii="Times New Roman" w:eastAsia="Times New Roman" w:hAnsi="Times New Roman" w:cs="Times New Roman"/>
          <w:color w:val="000000"/>
          <w:sz w:val="24"/>
          <w:szCs w:val="24"/>
          <w:lang w:eastAsia="ru-RU"/>
        </w:rPr>
        <w:t>Контекстность</w:t>
      </w:r>
      <w:proofErr w:type="spellEnd"/>
      <w:r w:rsidRPr="00375363">
        <w:rPr>
          <w:rFonts w:ascii="Times New Roman" w:eastAsia="Times New Roman" w:hAnsi="Times New Roman" w:cs="Times New Roman"/>
          <w:color w:val="000000"/>
          <w:sz w:val="24"/>
          <w:szCs w:val="24"/>
          <w:lang w:eastAsia="ru-RU"/>
        </w:rPr>
        <w:t xml:space="preserve"> в проектной технологии позволяет создавать проекты, приближенные к естественной жизнедеятельности учащихся, осознать место изучаемой ими науки в общей системе человеческого бытия,</w:t>
      </w:r>
    </w:p>
    <w:p w:rsidR="00375363" w:rsidRPr="00375363" w:rsidRDefault="00375363" w:rsidP="00375363">
      <w:pPr>
        <w:shd w:val="clear" w:color="auto" w:fill="FFFFFF"/>
        <w:spacing w:after="0" w:line="240" w:lineRule="auto"/>
        <w:ind w:firstLine="708"/>
        <w:jc w:val="both"/>
        <w:rPr>
          <w:rFonts w:ascii="Arial" w:eastAsia="Times New Roman" w:hAnsi="Arial" w:cs="Arial"/>
          <w:color w:val="000000"/>
          <w:lang w:eastAsia="ru-RU"/>
        </w:rPr>
      </w:pPr>
      <w:r w:rsidRPr="00375363">
        <w:rPr>
          <w:rFonts w:ascii="Times New Roman" w:eastAsia="Times New Roman" w:hAnsi="Times New Roman" w:cs="Times New Roman"/>
          <w:color w:val="000000"/>
          <w:sz w:val="24"/>
          <w:szCs w:val="24"/>
          <w:lang w:eastAsia="ru-RU"/>
        </w:rPr>
        <w:t xml:space="preserve">В </w:t>
      </w:r>
      <w:proofErr w:type="gramStart"/>
      <w:r w:rsidRPr="00375363">
        <w:rPr>
          <w:rFonts w:ascii="Times New Roman" w:eastAsia="Times New Roman" w:hAnsi="Times New Roman" w:cs="Times New Roman"/>
          <w:color w:val="000000"/>
          <w:sz w:val="24"/>
          <w:szCs w:val="24"/>
          <w:lang w:eastAsia="ru-RU"/>
        </w:rPr>
        <w:t>контексте</w:t>
      </w:r>
      <w:proofErr w:type="gramEnd"/>
      <w:r w:rsidRPr="00375363">
        <w:rPr>
          <w:rFonts w:ascii="Times New Roman" w:eastAsia="Times New Roman" w:hAnsi="Times New Roman" w:cs="Times New Roman"/>
          <w:color w:val="000000"/>
          <w:sz w:val="24"/>
          <w:szCs w:val="24"/>
          <w:lang w:eastAsia="ru-RU"/>
        </w:rPr>
        <w:t xml:space="preserve"> какой общечеловеческой культурной деятельности быть выполнены учебные проекты школьников? За основание </w:t>
      </w:r>
      <w:proofErr w:type="gramStart"/>
      <w:r w:rsidRPr="00375363">
        <w:rPr>
          <w:rFonts w:ascii="Times New Roman" w:eastAsia="Times New Roman" w:hAnsi="Times New Roman" w:cs="Times New Roman"/>
          <w:color w:val="000000"/>
          <w:sz w:val="24"/>
          <w:szCs w:val="24"/>
          <w:lang w:eastAsia="ru-RU"/>
        </w:rPr>
        <w:t>могут</w:t>
      </w:r>
      <w:proofErr w:type="gramEnd"/>
      <w:r w:rsidRPr="00375363">
        <w:rPr>
          <w:rFonts w:ascii="Times New Roman" w:eastAsia="Times New Roman" w:hAnsi="Times New Roman" w:cs="Times New Roman"/>
          <w:color w:val="000000"/>
          <w:sz w:val="24"/>
          <w:szCs w:val="24"/>
          <w:lang w:eastAsia="ru-RU"/>
        </w:rPr>
        <w:t xml:space="preserve"> взяты основные сферы деятельности человека, разработанные М.С. Каганом: практико-преобразовательная, научно-познавательная, ценностно-ориентационная, коммуникативная, художественно-эстетическая. Учебные проекты в контексте практико-преобразовательной деятельности могут быть моделирующими, технико-прикладными, экспериментально-измерительными и т.д. Такие проекты наиболее характерны для предметов физики, химии, математики, технологии. Учебные проекты, имитирующие научно-познавательную деятельность, основаны на реальном и мысленном эксперименте и позволяют учащимся представить процесс научно-исследовательской деятельности в любом школьном предмете.</w:t>
      </w:r>
    </w:p>
    <w:p w:rsidR="00375363" w:rsidRPr="00375363" w:rsidRDefault="00375363" w:rsidP="00375363">
      <w:pPr>
        <w:shd w:val="clear" w:color="auto" w:fill="FFFFFF"/>
        <w:spacing w:after="0" w:line="240" w:lineRule="auto"/>
        <w:ind w:firstLine="708"/>
        <w:jc w:val="both"/>
        <w:rPr>
          <w:rFonts w:ascii="Arial" w:eastAsia="Times New Roman" w:hAnsi="Arial" w:cs="Arial"/>
          <w:color w:val="000000"/>
          <w:lang w:eastAsia="ru-RU"/>
        </w:rPr>
      </w:pPr>
      <w:r w:rsidRPr="00375363">
        <w:rPr>
          <w:rFonts w:ascii="Times New Roman" w:eastAsia="Times New Roman" w:hAnsi="Times New Roman" w:cs="Times New Roman"/>
          <w:color w:val="000000"/>
          <w:sz w:val="24"/>
          <w:szCs w:val="24"/>
          <w:lang w:eastAsia="ru-RU"/>
        </w:rPr>
        <w:t>Учебные проекты с элементами ценностно-ориентационной деятельности связаны с фундаментальными ценностями человечества: проблемами сохранения окружающей среды, вопросами, связанными с демографическими проблемами, энергетическими проблемами, проблемами обеспечений населения продовольствием и рассматриваются на уроках географии, истории, биологии и обществоведения.</w:t>
      </w:r>
    </w:p>
    <w:p w:rsidR="00375363" w:rsidRPr="00375363" w:rsidRDefault="00375363" w:rsidP="00375363">
      <w:pPr>
        <w:shd w:val="clear" w:color="auto" w:fill="FFFFFF"/>
        <w:spacing w:after="0" w:line="240" w:lineRule="auto"/>
        <w:ind w:firstLine="708"/>
        <w:jc w:val="both"/>
        <w:rPr>
          <w:rFonts w:ascii="Arial" w:eastAsia="Times New Roman" w:hAnsi="Arial" w:cs="Arial"/>
          <w:color w:val="000000"/>
          <w:lang w:eastAsia="ru-RU"/>
        </w:rPr>
      </w:pPr>
      <w:r w:rsidRPr="00375363">
        <w:rPr>
          <w:rFonts w:ascii="Times New Roman" w:eastAsia="Times New Roman" w:hAnsi="Times New Roman" w:cs="Times New Roman"/>
          <w:color w:val="000000"/>
          <w:sz w:val="24"/>
          <w:szCs w:val="24"/>
          <w:lang w:eastAsia="ru-RU"/>
        </w:rPr>
        <w:t>Учебные проблемы, связанные с коммуникативными потребностями человека, включают проблемы связи, информатики, передачи энергии и информации и рассматриваются на уроках информатики, физики и др.</w:t>
      </w:r>
    </w:p>
    <w:p w:rsidR="00375363" w:rsidRPr="00375363" w:rsidRDefault="00375363" w:rsidP="00375363">
      <w:pPr>
        <w:shd w:val="clear" w:color="auto" w:fill="FFFFFF"/>
        <w:spacing w:after="0" w:line="240" w:lineRule="auto"/>
        <w:ind w:firstLine="708"/>
        <w:jc w:val="both"/>
        <w:rPr>
          <w:rFonts w:ascii="Arial" w:eastAsia="Times New Roman" w:hAnsi="Arial" w:cs="Arial"/>
          <w:color w:val="000000"/>
          <w:lang w:eastAsia="ru-RU"/>
        </w:rPr>
      </w:pPr>
      <w:r w:rsidRPr="00375363">
        <w:rPr>
          <w:rFonts w:ascii="Times New Roman" w:eastAsia="Times New Roman" w:hAnsi="Times New Roman" w:cs="Times New Roman"/>
          <w:color w:val="000000"/>
          <w:sz w:val="24"/>
          <w:szCs w:val="24"/>
          <w:lang w:eastAsia="ru-RU"/>
        </w:rPr>
        <w:t>Учебные проблемы, связанные с художественно-эстетической деятельностью человека, раскрывают основы различных художественных сфер: живописи, музыки, литературы, театра, эстетических феноменов природы и др.</w:t>
      </w:r>
    </w:p>
    <w:p w:rsidR="00375363" w:rsidRPr="00375363" w:rsidRDefault="00375363" w:rsidP="00375363">
      <w:pPr>
        <w:shd w:val="clear" w:color="auto" w:fill="FFFFFF"/>
        <w:spacing w:after="0" w:line="240" w:lineRule="auto"/>
        <w:ind w:firstLine="708"/>
        <w:jc w:val="both"/>
        <w:rPr>
          <w:rFonts w:ascii="Arial" w:eastAsia="Times New Roman" w:hAnsi="Arial" w:cs="Arial"/>
          <w:color w:val="000000"/>
          <w:lang w:eastAsia="ru-RU"/>
        </w:rPr>
      </w:pPr>
      <w:proofErr w:type="spellStart"/>
      <w:r w:rsidRPr="00375363">
        <w:rPr>
          <w:rFonts w:ascii="Times New Roman" w:eastAsia="Times New Roman" w:hAnsi="Times New Roman" w:cs="Times New Roman"/>
          <w:color w:val="000000"/>
          <w:sz w:val="24"/>
          <w:szCs w:val="24"/>
          <w:lang w:eastAsia="ru-RU"/>
        </w:rPr>
        <w:t>Интегративность</w:t>
      </w:r>
      <w:proofErr w:type="spellEnd"/>
      <w:r w:rsidRPr="00375363">
        <w:rPr>
          <w:rFonts w:ascii="Times New Roman" w:eastAsia="Times New Roman" w:hAnsi="Times New Roman" w:cs="Times New Roman"/>
          <w:color w:val="000000"/>
          <w:sz w:val="24"/>
          <w:szCs w:val="24"/>
          <w:lang w:eastAsia="ru-RU"/>
        </w:rPr>
        <w:t xml:space="preserve"> проектной технологии «означает оптимальный синтез сложившихся концепций усвоения знаний и теорий обучения школьников».</w:t>
      </w:r>
    </w:p>
    <w:p w:rsidR="00375363" w:rsidRPr="00375363" w:rsidRDefault="00375363" w:rsidP="00375363">
      <w:pPr>
        <w:shd w:val="clear" w:color="auto" w:fill="FFFFFF"/>
        <w:spacing w:after="0" w:line="240" w:lineRule="auto"/>
        <w:ind w:firstLine="708"/>
        <w:jc w:val="both"/>
        <w:rPr>
          <w:rFonts w:ascii="Arial" w:eastAsia="Times New Roman" w:hAnsi="Arial" w:cs="Arial"/>
          <w:color w:val="000000"/>
          <w:lang w:eastAsia="ru-RU"/>
        </w:rPr>
      </w:pPr>
      <w:r w:rsidRPr="00375363">
        <w:rPr>
          <w:rFonts w:ascii="Times New Roman" w:eastAsia="Times New Roman" w:hAnsi="Times New Roman" w:cs="Times New Roman"/>
          <w:color w:val="000000"/>
          <w:sz w:val="24"/>
          <w:szCs w:val="24"/>
          <w:lang w:eastAsia="ru-RU"/>
        </w:rPr>
        <w:t>Любой проект тесно связан с деятельностью по его выполнению. Причем деятельность осуществляется в условиях свободного обмена мнениями, выбора способов выполнения (в форме сочинения, доклада, графических схем и т.д.), рефлексивного отношения к предмету своей деятельности.</w:t>
      </w:r>
    </w:p>
    <w:p w:rsidR="00375363" w:rsidRPr="00375363" w:rsidRDefault="00375363" w:rsidP="00375363">
      <w:pPr>
        <w:shd w:val="clear" w:color="auto" w:fill="FFFFFF"/>
        <w:spacing w:after="0" w:line="240" w:lineRule="auto"/>
        <w:ind w:firstLine="708"/>
        <w:jc w:val="both"/>
        <w:rPr>
          <w:rFonts w:ascii="Arial" w:eastAsia="Times New Roman" w:hAnsi="Arial" w:cs="Arial"/>
          <w:color w:val="000000"/>
          <w:lang w:eastAsia="ru-RU"/>
        </w:rPr>
      </w:pPr>
      <w:r w:rsidRPr="00375363">
        <w:rPr>
          <w:rFonts w:ascii="Times New Roman" w:eastAsia="Times New Roman" w:hAnsi="Times New Roman" w:cs="Times New Roman"/>
          <w:color w:val="000000"/>
          <w:sz w:val="24"/>
          <w:szCs w:val="24"/>
          <w:lang w:eastAsia="ru-RU"/>
        </w:rPr>
        <w:t>Построение учебного процесса, ориентированного на выполнение учащимися проектов, строится не в логике изучаемого учебного предмета, а в логике деятельности учащихся. Отсюда в проектном цикле допускаются информационные паузы для усвоения содержания нового материала, предполагается выполнение проектов в индивидуальном темпе в виде опережающих самостоятельных заданий исследовательского, практического характера под руководством учителя на основе собственного выбора учащихся. Выбор в проектной технологии осуществляется на различных этапах и может быть внешним: выбор самого проекта, выбор вида задания, роли, партнеров по деятельности, выбор материала и формы его представления в проекте, выбор способа выполнения работы, выбор опор. Внутренний выбор учащимися определяется потребностями, способностями школьника, его ценностными ориентирами, субъективным опытом, эмоциональным настроем и взаимоотношениями с другими учащимися.</w:t>
      </w:r>
    </w:p>
    <w:p w:rsidR="00375363" w:rsidRPr="00375363" w:rsidRDefault="00375363" w:rsidP="00375363">
      <w:pPr>
        <w:shd w:val="clear" w:color="auto" w:fill="FFFFFF"/>
        <w:spacing w:after="0" w:line="240" w:lineRule="auto"/>
        <w:ind w:firstLine="708"/>
        <w:jc w:val="both"/>
        <w:rPr>
          <w:rFonts w:ascii="Arial" w:eastAsia="Times New Roman" w:hAnsi="Arial" w:cs="Arial"/>
          <w:color w:val="000000"/>
          <w:lang w:eastAsia="ru-RU"/>
        </w:rPr>
      </w:pPr>
      <w:r w:rsidRPr="00375363">
        <w:rPr>
          <w:rFonts w:ascii="Times New Roman" w:eastAsia="Times New Roman" w:hAnsi="Times New Roman" w:cs="Times New Roman"/>
          <w:b/>
          <w:bCs/>
          <w:color w:val="000000"/>
          <w:sz w:val="24"/>
          <w:szCs w:val="24"/>
          <w:lang w:eastAsia="ru-RU"/>
        </w:rPr>
        <w:t>КЛАССИФИКАЦИЯ ТИПОВ ПРОЕКТОВ</w:t>
      </w:r>
    </w:p>
    <w:p w:rsidR="00375363" w:rsidRPr="00375363" w:rsidRDefault="00375363" w:rsidP="00375363">
      <w:pPr>
        <w:shd w:val="clear" w:color="auto" w:fill="FFFFFF"/>
        <w:spacing w:after="0" w:line="240" w:lineRule="auto"/>
        <w:ind w:firstLine="708"/>
        <w:jc w:val="both"/>
        <w:rPr>
          <w:rFonts w:ascii="Arial" w:eastAsia="Times New Roman" w:hAnsi="Arial" w:cs="Arial"/>
          <w:color w:val="000000"/>
          <w:lang w:eastAsia="ru-RU"/>
        </w:rPr>
      </w:pPr>
      <w:r w:rsidRPr="00375363">
        <w:rPr>
          <w:rFonts w:ascii="Times New Roman" w:eastAsia="Times New Roman" w:hAnsi="Times New Roman" w:cs="Times New Roman"/>
          <w:color w:val="000000"/>
          <w:sz w:val="24"/>
          <w:szCs w:val="24"/>
          <w:lang w:eastAsia="ru-RU"/>
        </w:rPr>
        <w:t>В настоящее время существуют различные классификации проектов, раскрывающих данную технологию. Обобщая их, выделим следующие наиболее характерные типы проектов (см. схему 3):</w:t>
      </w:r>
    </w:p>
    <w:p w:rsidR="00375363" w:rsidRPr="00375363" w:rsidRDefault="00375363" w:rsidP="00375363">
      <w:pPr>
        <w:shd w:val="clear" w:color="auto" w:fill="FFFFFF"/>
        <w:spacing w:after="0" w:line="240" w:lineRule="auto"/>
        <w:ind w:firstLine="708"/>
        <w:jc w:val="both"/>
        <w:rPr>
          <w:rFonts w:ascii="Arial" w:eastAsia="Times New Roman" w:hAnsi="Arial" w:cs="Arial"/>
          <w:color w:val="000000"/>
          <w:lang w:eastAsia="ru-RU"/>
        </w:rPr>
      </w:pPr>
      <w:proofErr w:type="gramStart"/>
      <w:r w:rsidRPr="00375363">
        <w:rPr>
          <w:rFonts w:ascii="Times New Roman" w:eastAsia="Times New Roman" w:hAnsi="Times New Roman" w:cs="Times New Roman"/>
          <w:color w:val="000000"/>
          <w:sz w:val="24"/>
          <w:szCs w:val="24"/>
          <w:lang w:eastAsia="ru-RU"/>
        </w:rPr>
        <w:t xml:space="preserve">По продолжительности времени проведения проекта их разделяют на краткосрочные (разрабатываются на одном, двух уроках), средней продолжительности (занимают изучение одной, двух тем), долгосрочные (разрабатываются в течение </w:t>
      </w:r>
      <w:r w:rsidRPr="00375363">
        <w:rPr>
          <w:rFonts w:ascii="Times New Roman" w:eastAsia="Times New Roman" w:hAnsi="Times New Roman" w:cs="Times New Roman"/>
          <w:color w:val="000000"/>
          <w:sz w:val="24"/>
          <w:szCs w:val="24"/>
          <w:lang w:eastAsia="ru-RU"/>
        </w:rPr>
        <w:lastRenderedPageBreak/>
        <w:t>длительного времени, чаще проводятся во вне-учебное время, хотя этапы разработки проектов отслеживаются и на уроках).</w:t>
      </w:r>
      <w:proofErr w:type="gramEnd"/>
    </w:p>
    <w:p w:rsidR="00375363" w:rsidRPr="00375363" w:rsidRDefault="00375363" w:rsidP="00375363">
      <w:pPr>
        <w:shd w:val="clear" w:color="auto" w:fill="FFFFFF"/>
        <w:spacing w:after="0" w:line="240" w:lineRule="auto"/>
        <w:ind w:firstLine="708"/>
        <w:jc w:val="both"/>
        <w:rPr>
          <w:rFonts w:ascii="Arial" w:eastAsia="Times New Roman" w:hAnsi="Arial" w:cs="Arial"/>
          <w:color w:val="000000"/>
          <w:lang w:eastAsia="ru-RU"/>
        </w:rPr>
      </w:pPr>
      <w:r w:rsidRPr="00375363">
        <w:rPr>
          <w:rFonts w:ascii="Times New Roman" w:eastAsia="Times New Roman" w:hAnsi="Times New Roman" w:cs="Times New Roman"/>
          <w:color w:val="000000"/>
          <w:sz w:val="24"/>
          <w:szCs w:val="24"/>
          <w:lang w:eastAsia="ru-RU"/>
        </w:rPr>
        <w:t xml:space="preserve">По уровню интеграции различают проекты с привлечением только содержания изучаемого учебного предмета и </w:t>
      </w:r>
      <w:proofErr w:type="spellStart"/>
      <w:r w:rsidRPr="00375363">
        <w:rPr>
          <w:rFonts w:ascii="Times New Roman" w:eastAsia="Times New Roman" w:hAnsi="Times New Roman" w:cs="Times New Roman"/>
          <w:color w:val="000000"/>
          <w:sz w:val="24"/>
          <w:szCs w:val="24"/>
          <w:lang w:eastAsia="ru-RU"/>
        </w:rPr>
        <w:t>межпредметные</w:t>
      </w:r>
      <w:proofErr w:type="spellEnd"/>
      <w:r w:rsidRPr="00375363">
        <w:rPr>
          <w:rFonts w:ascii="Times New Roman" w:eastAsia="Times New Roman" w:hAnsi="Times New Roman" w:cs="Times New Roman"/>
          <w:color w:val="000000"/>
          <w:sz w:val="24"/>
          <w:szCs w:val="24"/>
          <w:lang w:eastAsia="ru-RU"/>
        </w:rPr>
        <w:t xml:space="preserve">, учитывающие содержание многих учебных предметов. По мнению учащихся, </w:t>
      </w:r>
      <w:proofErr w:type="spellStart"/>
      <w:r w:rsidRPr="00375363">
        <w:rPr>
          <w:rFonts w:ascii="Times New Roman" w:eastAsia="Times New Roman" w:hAnsi="Times New Roman" w:cs="Times New Roman"/>
          <w:color w:val="000000"/>
          <w:sz w:val="24"/>
          <w:szCs w:val="24"/>
          <w:lang w:eastAsia="ru-RU"/>
        </w:rPr>
        <w:t>межпредметные</w:t>
      </w:r>
      <w:proofErr w:type="spellEnd"/>
      <w:r w:rsidRPr="00375363">
        <w:rPr>
          <w:rFonts w:ascii="Times New Roman" w:eastAsia="Times New Roman" w:hAnsi="Times New Roman" w:cs="Times New Roman"/>
          <w:color w:val="000000"/>
          <w:sz w:val="24"/>
          <w:szCs w:val="24"/>
          <w:lang w:eastAsia="ru-RU"/>
        </w:rPr>
        <w:t xml:space="preserve"> проекты вызывают у них наибольший интерес.</w:t>
      </w:r>
    </w:p>
    <w:p w:rsidR="00375363" w:rsidRPr="00375363" w:rsidRDefault="00375363" w:rsidP="00375363">
      <w:pPr>
        <w:shd w:val="clear" w:color="auto" w:fill="FFFFFF"/>
        <w:spacing w:after="0" w:line="240" w:lineRule="auto"/>
        <w:ind w:firstLine="708"/>
        <w:jc w:val="both"/>
        <w:rPr>
          <w:rFonts w:ascii="Arial" w:eastAsia="Times New Roman" w:hAnsi="Arial" w:cs="Arial"/>
          <w:color w:val="000000"/>
          <w:lang w:eastAsia="ru-RU"/>
        </w:rPr>
      </w:pPr>
      <w:r w:rsidRPr="00375363">
        <w:rPr>
          <w:rFonts w:ascii="Times New Roman" w:eastAsia="Times New Roman" w:hAnsi="Times New Roman" w:cs="Times New Roman"/>
          <w:color w:val="000000"/>
          <w:sz w:val="24"/>
          <w:szCs w:val="24"/>
          <w:lang w:eastAsia="ru-RU"/>
        </w:rPr>
        <w:t xml:space="preserve">По количеству участников выделяют </w:t>
      </w:r>
      <w:proofErr w:type="gramStart"/>
      <w:r w:rsidRPr="00375363">
        <w:rPr>
          <w:rFonts w:ascii="Times New Roman" w:eastAsia="Times New Roman" w:hAnsi="Times New Roman" w:cs="Times New Roman"/>
          <w:color w:val="000000"/>
          <w:sz w:val="24"/>
          <w:szCs w:val="24"/>
          <w:lang w:eastAsia="ru-RU"/>
        </w:rPr>
        <w:t>индивидуальные проекты</w:t>
      </w:r>
      <w:proofErr w:type="gramEnd"/>
      <w:r w:rsidRPr="00375363">
        <w:rPr>
          <w:rFonts w:ascii="Times New Roman" w:eastAsia="Times New Roman" w:hAnsi="Times New Roman" w:cs="Times New Roman"/>
          <w:color w:val="000000"/>
          <w:sz w:val="24"/>
          <w:szCs w:val="24"/>
          <w:lang w:eastAsia="ru-RU"/>
        </w:rPr>
        <w:t>, выполняемые самостоятельно одним школьником, и коллективные — парные, выполняемые парами участников, и групповые — для групп школьников. Практико-ориентированные проекты нередко бывают массовыми, когда учащиеся принимают участие в природоохранных акциях, разнообразных конкурсах.</w:t>
      </w:r>
    </w:p>
    <w:p w:rsidR="00375363" w:rsidRPr="00375363" w:rsidRDefault="00375363" w:rsidP="00375363">
      <w:pPr>
        <w:shd w:val="clear" w:color="auto" w:fill="FFFFFF"/>
        <w:spacing w:after="0" w:line="240" w:lineRule="auto"/>
        <w:ind w:firstLine="708"/>
        <w:jc w:val="both"/>
        <w:rPr>
          <w:rFonts w:ascii="Arial" w:eastAsia="Times New Roman" w:hAnsi="Arial" w:cs="Arial"/>
          <w:color w:val="000000"/>
          <w:lang w:eastAsia="ru-RU"/>
        </w:rPr>
      </w:pPr>
      <w:r w:rsidRPr="00375363">
        <w:rPr>
          <w:rFonts w:ascii="Times New Roman" w:eastAsia="Times New Roman" w:hAnsi="Times New Roman" w:cs="Times New Roman"/>
          <w:color w:val="000000"/>
          <w:sz w:val="24"/>
          <w:szCs w:val="24"/>
          <w:lang w:eastAsia="ru-RU"/>
        </w:rPr>
        <w:t>По способу преобладающей деятельности учащихся выделяют исследовательские, игровые, творческие, практико-ориентированные, познавательные проекты.</w:t>
      </w:r>
    </w:p>
    <w:p w:rsidR="00375363" w:rsidRPr="00375363" w:rsidRDefault="00375363" w:rsidP="00375363">
      <w:pPr>
        <w:shd w:val="clear" w:color="auto" w:fill="FFFFFF"/>
        <w:spacing w:after="0" w:line="240" w:lineRule="auto"/>
        <w:ind w:firstLine="708"/>
        <w:jc w:val="both"/>
        <w:rPr>
          <w:rFonts w:ascii="Arial" w:eastAsia="Times New Roman" w:hAnsi="Arial" w:cs="Arial"/>
          <w:color w:val="000000"/>
          <w:lang w:eastAsia="ru-RU"/>
        </w:rPr>
      </w:pPr>
      <w:r w:rsidRPr="00375363">
        <w:rPr>
          <w:rFonts w:ascii="Times New Roman" w:eastAsia="Times New Roman" w:hAnsi="Times New Roman" w:cs="Times New Roman"/>
          <w:color w:val="000000"/>
          <w:sz w:val="24"/>
          <w:szCs w:val="24"/>
          <w:lang w:eastAsia="ru-RU"/>
        </w:rPr>
        <w:t xml:space="preserve">Исследовательские проекты ориентированы на решение научной проблемы, включающей выявление актуальности темы исследования, определение цели, задач, предмета и объекта исследования, определение совокупности методов исследования, путей решения проблемы, обсуждение и оформление полученных результатов. Они осуществляются как в урочной, так и во внеурочной деятельности. К их числу можно отнести проведение </w:t>
      </w:r>
      <w:proofErr w:type="spellStart"/>
      <w:r w:rsidRPr="00375363">
        <w:rPr>
          <w:rFonts w:ascii="Times New Roman" w:eastAsia="Times New Roman" w:hAnsi="Times New Roman" w:cs="Times New Roman"/>
          <w:color w:val="000000"/>
          <w:sz w:val="24"/>
          <w:szCs w:val="24"/>
          <w:lang w:eastAsia="ru-RU"/>
        </w:rPr>
        <w:t>микросоциологических</w:t>
      </w:r>
      <w:proofErr w:type="spellEnd"/>
      <w:r w:rsidRPr="00375363">
        <w:rPr>
          <w:rFonts w:ascii="Times New Roman" w:eastAsia="Times New Roman" w:hAnsi="Times New Roman" w:cs="Times New Roman"/>
          <w:color w:val="000000"/>
          <w:sz w:val="24"/>
          <w:szCs w:val="24"/>
          <w:lang w:eastAsia="ru-RU"/>
        </w:rPr>
        <w:t xml:space="preserve"> исследований по выявлению отношения населения к определенным проблемам, проекты по решению конкретных экологических проблем своего края, проекты по изучению этнических традиций своего региона. В любом исследовательском проекте проявляется творчество учащихся.</w:t>
      </w:r>
    </w:p>
    <w:p w:rsidR="00375363" w:rsidRPr="00375363" w:rsidRDefault="00375363" w:rsidP="00375363">
      <w:pPr>
        <w:shd w:val="clear" w:color="auto" w:fill="FFFFFF"/>
        <w:spacing w:after="0" w:line="240" w:lineRule="auto"/>
        <w:ind w:firstLine="708"/>
        <w:jc w:val="both"/>
        <w:rPr>
          <w:rFonts w:ascii="Arial" w:eastAsia="Times New Roman" w:hAnsi="Arial" w:cs="Arial"/>
          <w:color w:val="000000"/>
          <w:lang w:eastAsia="ru-RU"/>
        </w:rPr>
      </w:pPr>
      <w:r w:rsidRPr="00375363">
        <w:rPr>
          <w:rFonts w:ascii="Times New Roman" w:eastAsia="Times New Roman" w:hAnsi="Times New Roman" w:cs="Times New Roman"/>
          <w:color w:val="000000"/>
          <w:sz w:val="24"/>
          <w:szCs w:val="24"/>
          <w:lang w:eastAsia="ru-RU"/>
        </w:rPr>
        <w:t>В игровых проектах учащиеся чаще всего принимают на себя определенные роли, обусловленные характером и содержанием проекта. Это могут быть конкретные и выдуманные лица, имитирующие социальные, деловые отношения, осложняемые придуманными участниками ситуациями. Например, на уроке иностранного языка можно реализовать игровой проект «Фестиваль современной песни» изучаемого языка. Нередко в игровых ситуациях преобладает приключенческий сюжет: проектирование научной экспедиции с целью комплексного изучения территории, моделирование гипотетической территории на уроках географии; путешествие с землепроходцами XVI в. по пройденному ими маршруту на уроках истории</w:t>
      </w:r>
    </w:p>
    <w:p w:rsidR="00375363" w:rsidRPr="00375363" w:rsidRDefault="00375363" w:rsidP="00375363">
      <w:pPr>
        <w:shd w:val="clear" w:color="auto" w:fill="FFFFFF"/>
        <w:spacing w:after="0" w:line="240" w:lineRule="auto"/>
        <w:ind w:firstLine="708"/>
        <w:jc w:val="both"/>
        <w:rPr>
          <w:rFonts w:ascii="Arial" w:eastAsia="Times New Roman" w:hAnsi="Arial" w:cs="Arial"/>
          <w:color w:val="000000"/>
          <w:lang w:eastAsia="ru-RU"/>
        </w:rPr>
      </w:pPr>
      <w:r w:rsidRPr="00375363">
        <w:rPr>
          <w:rFonts w:ascii="Times New Roman" w:eastAsia="Times New Roman" w:hAnsi="Times New Roman" w:cs="Times New Roman"/>
          <w:color w:val="000000"/>
          <w:sz w:val="24"/>
          <w:szCs w:val="24"/>
          <w:lang w:eastAsia="ru-RU"/>
        </w:rPr>
        <w:t>Творческие проекты, как и игровые, не имеют до конца проработанной структуры совместной деятельности, она лишь намечается и подчиняется жанру конечного результата в логике интересов и совместной деятельности участников проекта. Планируемыми результатами могут быть создание праздника, научного журнала, видеофильма, выставка рисунков, туристических буклетов, любимых игрушек, сайта и т.д.</w:t>
      </w:r>
    </w:p>
    <w:p w:rsidR="00375363" w:rsidRPr="00375363" w:rsidRDefault="00375363" w:rsidP="00375363">
      <w:pPr>
        <w:shd w:val="clear" w:color="auto" w:fill="FFFFFF"/>
        <w:spacing w:after="0" w:line="240" w:lineRule="auto"/>
        <w:ind w:firstLine="708"/>
        <w:jc w:val="both"/>
        <w:rPr>
          <w:rFonts w:ascii="Arial" w:eastAsia="Times New Roman" w:hAnsi="Arial" w:cs="Arial"/>
          <w:color w:val="000000"/>
          <w:lang w:eastAsia="ru-RU"/>
        </w:rPr>
      </w:pPr>
      <w:r w:rsidRPr="00375363">
        <w:rPr>
          <w:rFonts w:ascii="Times New Roman" w:eastAsia="Times New Roman" w:hAnsi="Times New Roman" w:cs="Times New Roman"/>
          <w:color w:val="000000"/>
          <w:sz w:val="24"/>
          <w:szCs w:val="24"/>
          <w:lang w:eastAsia="ru-RU"/>
        </w:rPr>
        <w:t>Познавательные проекты направлены на сбор информации о каком-то объекте, конструирование процесса и явления в конкретных условиях, разработка проектов, направленных на решение глобальных проблем современности. Такие проекты имеют четкую структуру. При их выполнении ставится цель, подбирается и анализируется научная информация, проводятся «мозговые атаки» с целью их решения. Результат проекта оформляется в виде схемы, доклада, карты, сообщения, сценарной модели и т.д. Все большее количество проектов реализуется в современном учебном процессе с помощью компьютера. Компьютер в данном случае выступает в качестве необходимого инструмента при реализации поставленных в проекте задач.</w:t>
      </w:r>
    </w:p>
    <w:p w:rsidR="00375363" w:rsidRDefault="00375363" w:rsidP="00375363">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375363">
        <w:rPr>
          <w:rFonts w:ascii="Times New Roman" w:eastAsia="Times New Roman" w:hAnsi="Times New Roman" w:cs="Times New Roman"/>
          <w:color w:val="000000"/>
          <w:sz w:val="24"/>
          <w:szCs w:val="24"/>
          <w:lang w:eastAsia="ru-RU"/>
        </w:rPr>
        <w:t xml:space="preserve">Практико-ориентированные проекты направлены на конкретный практический результат и связаны с социальными ценностями учащихся: очистка водоемов, создание плана местности, учет транспортных средств на автодорожных магистралях своего города, создание исторической хроники своего населенного пункта. Как правило, такой проект должен иметь внешнюю оценку со стороны других людей. Вот почему о практической деятельности учащихся важно сообщить по школьному радио, в газетной заметке. </w:t>
      </w:r>
    </w:p>
    <w:p w:rsidR="00375363" w:rsidRDefault="00375363" w:rsidP="00375363">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p>
    <w:p w:rsidR="00375363" w:rsidRPr="00375363" w:rsidRDefault="00375363" w:rsidP="00375363">
      <w:pPr>
        <w:shd w:val="clear" w:color="auto" w:fill="FFFFFF"/>
        <w:spacing w:after="0" w:line="240" w:lineRule="auto"/>
        <w:ind w:firstLine="708"/>
        <w:jc w:val="both"/>
        <w:rPr>
          <w:rFonts w:ascii="Arial" w:eastAsia="Times New Roman" w:hAnsi="Arial" w:cs="Arial"/>
          <w:color w:val="000000"/>
          <w:lang w:eastAsia="ru-RU"/>
        </w:rPr>
      </w:pPr>
      <w:proofErr w:type="gramStart"/>
      <w:r w:rsidRPr="00375363">
        <w:rPr>
          <w:rFonts w:ascii="Times New Roman" w:eastAsia="Times New Roman" w:hAnsi="Times New Roman" w:cs="Times New Roman"/>
          <w:color w:val="000000"/>
          <w:sz w:val="24"/>
          <w:szCs w:val="24"/>
          <w:lang w:eastAsia="ru-RU"/>
        </w:rPr>
        <w:lastRenderedPageBreak/>
        <w:t>По использованию дидактических средств различают проекты, в которых применяют «классические» дидактические средства: печатные (учебники, атласы, хрестоматии, рабочие тетради для проектной работы, научно-популярную и художественную литературу), наглядные (таблицы, схемы, рисунки, карты), технические средства и т.д., средства информации и коммуникации, позволяющие осуществить сбор, хранение, обработку, вывод и тиражирование всех видов информации.</w:t>
      </w:r>
      <w:proofErr w:type="gramEnd"/>
      <w:r w:rsidRPr="00375363">
        <w:rPr>
          <w:rFonts w:ascii="Times New Roman" w:eastAsia="Times New Roman" w:hAnsi="Times New Roman" w:cs="Times New Roman"/>
          <w:color w:val="000000"/>
          <w:sz w:val="24"/>
          <w:szCs w:val="24"/>
          <w:lang w:eastAsia="ru-RU"/>
        </w:rPr>
        <w:t xml:space="preserve"> К информационным и коммуникативным средствам относятся компьютеры, периферийное оборудование, технологии мультимедиа и систем «виртуальная реальность», системы машинной графики и искусственного интеллекта, средства коммуникации (сетевое оборудование, программные комплексы, телефонные линии, волоконно-оптические и спутниковые каналы связи) и их инструментарий.</w:t>
      </w:r>
    </w:p>
    <w:p w:rsidR="00375363" w:rsidRDefault="00375363" w:rsidP="00375363">
      <w:pPr>
        <w:shd w:val="clear" w:color="auto" w:fill="FFFFFF"/>
        <w:spacing w:after="0" w:line="240" w:lineRule="auto"/>
        <w:ind w:firstLine="708"/>
        <w:jc w:val="both"/>
        <w:rPr>
          <w:rFonts w:ascii="Times New Roman" w:eastAsia="Times New Roman" w:hAnsi="Times New Roman" w:cs="Times New Roman"/>
          <w:b/>
          <w:bCs/>
          <w:color w:val="000000"/>
          <w:sz w:val="24"/>
          <w:szCs w:val="24"/>
          <w:lang w:eastAsia="ru-RU"/>
        </w:rPr>
      </w:pPr>
    </w:p>
    <w:p w:rsidR="00375363" w:rsidRPr="00375363" w:rsidRDefault="00375363" w:rsidP="00375363">
      <w:pPr>
        <w:shd w:val="clear" w:color="auto" w:fill="FFFFFF"/>
        <w:spacing w:after="0" w:line="240" w:lineRule="auto"/>
        <w:ind w:firstLine="708"/>
        <w:jc w:val="both"/>
        <w:rPr>
          <w:rFonts w:ascii="Arial" w:eastAsia="Times New Roman" w:hAnsi="Arial" w:cs="Arial"/>
          <w:color w:val="000000"/>
          <w:lang w:eastAsia="ru-RU"/>
        </w:rPr>
      </w:pPr>
      <w:r w:rsidRPr="00375363">
        <w:rPr>
          <w:rFonts w:ascii="Times New Roman" w:eastAsia="Times New Roman" w:hAnsi="Times New Roman" w:cs="Times New Roman"/>
          <w:b/>
          <w:bCs/>
          <w:color w:val="000000"/>
          <w:sz w:val="24"/>
          <w:szCs w:val="24"/>
          <w:lang w:eastAsia="ru-RU"/>
        </w:rPr>
        <w:t>ЭТАПЫ РАБОТЫ НАД ПРОЕКТОМ</w:t>
      </w:r>
    </w:p>
    <w:p w:rsidR="00375363" w:rsidRPr="00375363" w:rsidRDefault="00375363" w:rsidP="00375363">
      <w:pPr>
        <w:shd w:val="clear" w:color="auto" w:fill="FFFFFF"/>
        <w:spacing w:after="0" w:line="240" w:lineRule="auto"/>
        <w:ind w:firstLine="708"/>
        <w:jc w:val="both"/>
        <w:rPr>
          <w:rFonts w:ascii="Arial" w:eastAsia="Times New Roman" w:hAnsi="Arial" w:cs="Arial"/>
          <w:color w:val="000000"/>
          <w:lang w:eastAsia="ru-RU"/>
        </w:rPr>
      </w:pPr>
      <w:r w:rsidRPr="00375363">
        <w:rPr>
          <w:rFonts w:ascii="Times New Roman" w:eastAsia="Times New Roman" w:hAnsi="Times New Roman" w:cs="Times New Roman"/>
          <w:color w:val="000000"/>
          <w:sz w:val="24"/>
          <w:szCs w:val="24"/>
          <w:lang w:eastAsia="ru-RU"/>
        </w:rPr>
        <w:t>Проектная технология реализуется в несколько этапов и имеет циклический вид. В этой связи дадим краткую характеристику проектного цикла. Он определяется как отрезок времени, в который осуществляется совместная жизнедеятельность учащихся от постановки проблемы, конкретной цели до фиксированного проявления запланированных результатов в виде конкретного продукта, а также личностных качеств, связанных с реализацией проекта и ценностно-смысловой деятельности.</w:t>
      </w:r>
    </w:p>
    <w:p w:rsidR="00375363" w:rsidRPr="00375363" w:rsidRDefault="00375363" w:rsidP="00375363">
      <w:pPr>
        <w:shd w:val="clear" w:color="auto" w:fill="FFFFFF"/>
        <w:spacing w:after="0" w:line="240" w:lineRule="auto"/>
        <w:ind w:firstLine="708"/>
        <w:jc w:val="both"/>
        <w:rPr>
          <w:rFonts w:ascii="Arial" w:eastAsia="Times New Roman" w:hAnsi="Arial" w:cs="Arial"/>
          <w:color w:val="000000"/>
          <w:lang w:eastAsia="ru-RU"/>
        </w:rPr>
      </w:pPr>
      <w:r w:rsidRPr="00375363">
        <w:rPr>
          <w:rFonts w:ascii="Times New Roman" w:eastAsia="Times New Roman" w:hAnsi="Times New Roman" w:cs="Times New Roman"/>
          <w:color w:val="000000"/>
          <w:sz w:val="24"/>
          <w:szCs w:val="24"/>
          <w:lang w:eastAsia="ru-RU"/>
        </w:rPr>
        <w:t xml:space="preserve">Проектная деятельность осуществляется с учетом последовательно выделенных этапов: ценностно-ориентационного, конструктивного, оценочно-рефлексивного, </w:t>
      </w:r>
      <w:proofErr w:type="spellStart"/>
      <w:r w:rsidRPr="00375363">
        <w:rPr>
          <w:rFonts w:ascii="Times New Roman" w:eastAsia="Times New Roman" w:hAnsi="Times New Roman" w:cs="Times New Roman"/>
          <w:color w:val="000000"/>
          <w:sz w:val="24"/>
          <w:szCs w:val="24"/>
          <w:lang w:eastAsia="ru-RU"/>
        </w:rPr>
        <w:t>презентативного</w:t>
      </w:r>
      <w:proofErr w:type="spellEnd"/>
      <w:r w:rsidRPr="00375363">
        <w:rPr>
          <w:rFonts w:ascii="Times New Roman" w:eastAsia="Times New Roman" w:hAnsi="Times New Roman" w:cs="Times New Roman"/>
          <w:color w:val="000000"/>
          <w:sz w:val="24"/>
          <w:szCs w:val="24"/>
          <w:lang w:eastAsia="ru-RU"/>
        </w:rPr>
        <w:t xml:space="preserve"> </w:t>
      </w:r>
      <w:proofErr w:type="gramStart"/>
      <w:r>
        <w:rPr>
          <w:rFonts w:ascii="Times New Roman" w:eastAsia="Times New Roman" w:hAnsi="Times New Roman" w:cs="Times New Roman"/>
          <w:color w:val="000000"/>
          <w:sz w:val="24"/>
          <w:szCs w:val="24"/>
          <w:lang w:eastAsia="ru-RU"/>
        </w:rPr>
        <w:t xml:space="preserve">( </w:t>
      </w:r>
      <w:proofErr w:type="gramEnd"/>
      <w:r>
        <w:rPr>
          <w:rFonts w:ascii="Times New Roman" w:eastAsia="Times New Roman" w:hAnsi="Times New Roman" w:cs="Times New Roman"/>
          <w:color w:val="000000"/>
          <w:sz w:val="24"/>
          <w:szCs w:val="24"/>
          <w:lang w:eastAsia="ru-RU"/>
        </w:rPr>
        <w:t>таблица)</w:t>
      </w:r>
    </w:p>
    <w:p w:rsidR="00375363" w:rsidRPr="00375363" w:rsidRDefault="00375363" w:rsidP="00375363">
      <w:pPr>
        <w:shd w:val="clear" w:color="auto" w:fill="FFFFFF"/>
        <w:spacing w:line="240" w:lineRule="auto"/>
        <w:ind w:firstLine="708"/>
        <w:jc w:val="right"/>
        <w:rPr>
          <w:rFonts w:ascii="Arial" w:eastAsia="Times New Roman" w:hAnsi="Arial" w:cs="Arial"/>
          <w:color w:val="000000"/>
          <w:lang w:eastAsia="ru-RU"/>
        </w:rPr>
      </w:pPr>
    </w:p>
    <w:p w:rsidR="00375363" w:rsidRDefault="00375363" w:rsidP="00375363">
      <w:pPr>
        <w:shd w:val="clear" w:color="auto" w:fill="FFFFFF"/>
        <w:spacing w:after="0" w:line="240" w:lineRule="auto"/>
        <w:ind w:firstLine="708"/>
        <w:jc w:val="center"/>
        <w:rPr>
          <w:rFonts w:ascii="Times New Roman" w:eastAsia="Times New Roman" w:hAnsi="Times New Roman" w:cs="Times New Roman"/>
          <w:b/>
          <w:bCs/>
          <w:color w:val="000000"/>
          <w:sz w:val="24"/>
          <w:szCs w:val="24"/>
          <w:lang w:eastAsia="ru-RU"/>
        </w:rPr>
      </w:pPr>
      <w:bookmarkStart w:id="1" w:name="6da1bf7d51b4e30c73383ad4274c300c371e6286"/>
      <w:bookmarkStart w:id="2" w:name="0"/>
      <w:bookmarkEnd w:id="1"/>
      <w:bookmarkEnd w:id="2"/>
    </w:p>
    <w:p w:rsidR="00375363" w:rsidRPr="00375363" w:rsidRDefault="00375363" w:rsidP="00375363">
      <w:pPr>
        <w:shd w:val="clear" w:color="auto" w:fill="FFFFFF"/>
        <w:spacing w:after="0" w:line="240" w:lineRule="auto"/>
        <w:ind w:firstLine="708"/>
        <w:jc w:val="center"/>
        <w:rPr>
          <w:rFonts w:ascii="Arial" w:eastAsia="Times New Roman" w:hAnsi="Arial" w:cs="Arial"/>
          <w:color w:val="000000"/>
          <w:lang w:eastAsia="ru-RU"/>
        </w:rPr>
      </w:pPr>
      <w:r w:rsidRPr="00375363">
        <w:rPr>
          <w:rFonts w:ascii="Times New Roman" w:eastAsia="Times New Roman" w:hAnsi="Times New Roman" w:cs="Times New Roman"/>
          <w:b/>
          <w:bCs/>
          <w:color w:val="000000"/>
          <w:sz w:val="24"/>
          <w:szCs w:val="24"/>
          <w:lang w:eastAsia="ru-RU"/>
        </w:rPr>
        <w:t>ЭКСПЕРТНАЯ ОЦЕНКА ПРОЕКТА</w:t>
      </w:r>
    </w:p>
    <w:p w:rsidR="00375363" w:rsidRPr="00375363" w:rsidRDefault="00375363" w:rsidP="00375363">
      <w:pPr>
        <w:shd w:val="clear" w:color="auto" w:fill="FFFFFF"/>
        <w:spacing w:after="0" w:line="240" w:lineRule="auto"/>
        <w:ind w:firstLine="708"/>
        <w:jc w:val="both"/>
        <w:rPr>
          <w:rFonts w:ascii="Arial" w:eastAsia="Times New Roman" w:hAnsi="Arial" w:cs="Arial"/>
          <w:color w:val="000000"/>
          <w:lang w:eastAsia="ru-RU"/>
        </w:rPr>
      </w:pPr>
      <w:r w:rsidRPr="00375363">
        <w:rPr>
          <w:rFonts w:ascii="Times New Roman" w:eastAsia="Times New Roman" w:hAnsi="Times New Roman" w:cs="Times New Roman"/>
          <w:color w:val="000000"/>
          <w:sz w:val="24"/>
          <w:szCs w:val="24"/>
          <w:lang w:eastAsia="ru-RU"/>
        </w:rPr>
        <w:t>Экспертная оценка проекта является необходимым компонентом данной технологии, без которой проект состояться не может. Этим проектное обучение отличается от выполнения обычных проблемных заданий.</w:t>
      </w:r>
    </w:p>
    <w:p w:rsidR="00375363" w:rsidRPr="00375363" w:rsidRDefault="00375363" w:rsidP="00375363">
      <w:pPr>
        <w:shd w:val="clear" w:color="auto" w:fill="FFFFFF"/>
        <w:spacing w:after="0" w:line="240" w:lineRule="auto"/>
        <w:ind w:firstLine="708"/>
        <w:jc w:val="both"/>
        <w:rPr>
          <w:rFonts w:ascii="Arial" w:eastAsia="Times New Roman" w:hAnsi="Arial" w:cs="Arial"/>
          <w:color w:val="000000"/>
          <w:lang w:eastAsia="ru-RU"/>
        </w:rPr>
      </w:pPr>
      <w:r w:rsidRPr="00375363">
        <w:rPr>
          <w:rFonts w:ascii="Times New Roman" w:eastAsia="Times New Roman" w:hAnsi="Times New Roman" w:cs="Times New Roman"/>
          <w:color w:val="000000"/>
          <w:sz w:val="24"/>
          <w:szCs w:val="24"/>
          <w:lang w:eastAsia="ru-RU"/>
        </w:rPr>
        <w:t>Программа экспертной оценки задается путем формулировки логической цепочки вопросов — стандартизированного, формализованного характера, призванных показать глубину раскрытия знаний по рассматриваемой проблеме, информированность в соответствующей области, умение решать поставленные задачи, а также вопросов, раскрывающих субъективную позицию, воплощающих проект: интерес к проблеме, инициативность, способность к коммуникации, ответственность и т.д.</w:t>
      </w:r>
    </w:p>
    <w:p w:rsidR="00375363" w:rsidRPr="00375363" w:rsidRDefault="00375363" w:rsidP="00375363">
      <w:pPr>
        <w:shd w:val="clear" w:color="auto" w:fill="FFFFFF"/>
        <w:spacing w:after="0" w:line="240" w:lineRule="auto"/>
        <w:ind w:firstLine="708"/>
        <w:jc w:val="both"/>
        <w:rPr>
          <w:rFonts w:ascii="Arial" w:eastAsia="Times New Roman" w:hAnsi="Arial" w:cs="Arial"/>
          <w:color w:val="000000"/>
          <w:lang w:eastAsia="ru-RU"/>
        </w:rPr>
      </w:pPr>
      <w:r w:rsidRPr="00375363">
        <w:rPr>
          <w:rFonts w:ascii="Times New Roman" w:eastAsia="Times New Roman" w:hAnsi="Times New Roman" w:cs="Times New Roman"/>
          <w:color w:val="000000"/>
          <w:sz w:val="24"/>
          <w:szCs w:val="24"/>
          <w:lang w:eastAsia="ru-RU"/>
        </w:rPr>
        <w:t>Нередко эксперты (из числа школьников и учителей) проводят экспертизу с помощью пяти - или десятибалльной шкалы.</w:t>
      </w:r>
    </w:p>
    <w:p w:rsidR="00375363" w:rsidRPr="00375363" w:rsidRDefault="00375363" w:rsidP="00375363">
      <w:pPr>
        <w:shd w:val="clear" w:color="auto" w:fill="FFFFFF"/>
        <w:spacing w:after="0" w:line="240" w:lineRule="auto"/>
        <w:ind w:firstLine="708"/>
        <w:jc w:val="both"/>
        <w:rPr>
          <w:rFonts w:ascii="Arial" w:eastAsia="Times New Roman" w:hAnsi="Arial" w:cs="Arial"/>
          <w:color w:val="000000"/>
          <w:lang w:eastAsia="ru-RU"/>
        </w:rPr>
      </w:pPr>
      <w:r w:rsidRPr="00375363">
        <w:rPr>
          <w:rFonts w:ascii="Times New Roman" w:eastAsia="Times New Roman" w:hAnsi="Times New Roman" w:cs="Times New Roman"/>
          <w:color w:val="000000"/>
          <w:sz w:val="24"/>
          <w:szCs w:val="24"/>
          <w:lang w:eastAsia="ru-RU"/>
        </w:rPr>
        <w:t xml:space="preserve">Экспертная оценка может осуществляться по различным диагностическим параметрам, включающим следующие аспекты: мотивационный, ценностный, познавательный, коммуникативный, организационный. Мотивационный аспект отражает заинтересованность школьников проектом и их умение заинтересовать класс с помощью эмоциональной речи, яркого оформления, полученных результатов. Ценностный аспект проявляется в системе ценностей учащихся, ориентированной на благо других людей, защиту окружающей среды. Познавательный аспект проектной технологии отражает умение оперировать научным содержанием, осуществлять междисциплинарный перенос, характеризуется проявлением творчества при решении проблемы. Коммуникативный аспект диагностируется по умению учащихся отстаивать свой взгляд, проявлять </w:t>
      </w:r>
      <w:proofErr w:type="spellStart"/>
      <w:r w:rsidRPr="00375363">
        <w:rPr>
          <w:rFonts w:ascii="Times New Roman" w:eastAsia="Times New Roman" w:hAnsi="Times New Roman" w:cs="Times New Roman"/>
          <w:color w:val="000000"/>
          <w:sz w:val="24"/>
          <w:szCs w:val="24"/>
          <w:lang w:eastAsia="ru-RU"/>
        </w:rPr>
        <w:t>эмпатию</w:t>
      </w:r>
      <w:proofErr w:type="spellEnd"/>
      <w:r w:rsidRPr="00375363">
        <w:rPr>
          <w:rFonts w:ascii="Times New Roman" w:eastAsia="Times New Roman" w:hAnsi="Times New Roman" w:cs="Times New Roman"/>
          <w:color w:val="000000"/>
          <w:sz w:val="24"/>
          <w:szCs w:val="24"/>
          <w:lang w:eastAsia="ru-RU"/>
        </w:rPr>
        <w:t>, осуществлять обмен</w:t>
      </w:r>
    </w:p>
    <w:p w:rsidR="00375363" w:rsidRPr="00375363" w:rsidRDefault="00375363" w:rsidP="00375363">
      <w:pPr>
        <w:shd w:val="clear" w:color="auto" w:fill="FFFFFF"/>
        <w:spacing w:line="240" w:lineRule="auto"/>
        <w:ind w:firstLine="708"/>
        <w:jc w:val="both"/>
        <w:rPr>
          <w:rFonts w:ascii="Arial" w:eastAsia="Times New Roman" w:hAnsi="Arial" w:cs="Arial"/>
          <w:color w:val="000000"/>
          <w:lang w:eastAsia="ru-RU"/>
        </w:rPr>
      </w:pPr>
      <w:r w:rsidRPr="00375363">
        <w:rPr>
          <w:rFonts w:ascii="Times New Roman" w:eastAsia="Times New Roman" w:hAnsi="Times New Roman" w:cs="Times New Roman"/>
          <w:color w:val="000000"/>
          <w:sz w:val="24"/>
          <w:szCs w:val="24"/>
          <w:lang w:eastAsia="ru-RU"/>
        </w:rPr>
        <w:t xml:space="preserve">ценностями во время дискуссии, оказывать помощь товарищам. Организационный аспект проявляется в четкости работы по плану, в согласовании деятельности всех участников в группе, результативности в выборе и роли лидера в организации групповой работы. </w:t>
      </w:r>
      <w:r w:rsidRPr="00375363">
        <w:rPr>
          <w:rFonts w:ascii="Times New Roman" w:eastAsia="Times New Roman" w:hAnsi="Times New Roman" w:cs="Times New Roman"/>
          <w:color w:val="000000"/>
          <w:sz w:val="24"/>
          <w:szCs w:val="24"/>
          <w:lang w:eastAsia="ru-RU"/>
        </w:rPr>
        <w:t xml:space="preserve">Проектная технология включает промежуточную и итоговую оценку, проекта и осуществляется либо учителем, либо независимыми экспертами из числа учащихся. </w:t>
      </w:r>
    </w:p>
    <w:tbl>
      <w:tblPr>
        <w:tblpPr w:leftFromText="180" w:rightFromText="180" w:horzAnchor="margin" w:tblpXSpec="center" w:tblpY="240"/>
        <w:tblW w:w="5355" w:type="pct"/>
        <w:tblCellMar>
          <w:left w:w="0" w:type="dxa"/>
          <w:right w:w="0" w:type="dxa"/>
        </w:tblCellMar>
        <w:tblLook w:val="04A0" w:firstRow="1" w:lastRow="0" w:firstColumn="1" w:lastColumn="0" w:noHBand="0" w:noVBand="1"/>
      </w:tblPr>
      <w:tblGrid>
        <w:gridCol w:w="2025"/>
        <w:gridCol w:w="3375"/>
        <w:gridCol w:w="4705"/>
      </w:tblGrid>
      <w:tr w:rsidR="00375363" w:rsidRPr="00375363" w:rsidTr="00C2755F">
        <w:trPr>
          <w:trHeight w:val="400"/>
        </w:trPr>
        <w:tc>
          <w:tcPr>
            <w:tcW w:w="1002" w:type="pct"/>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375363" w:rsidRPr="00375363" w:rsidRDefault="00375363" w:rsidP="00C2755F">
            <w:pPr>
              <w:spacing w:after="0" w:line="240" w:lineRule="auto"/>
              <w:jc w:val="both"/>
              <w:rPr>
                <w:rFonts w:ascii="Arial" w:eastAsia="Times New Roman" w:hAnsi="Arial" w:cs="Arial"/>
                <w:b/>
                <w:color w:val="000000"/>
                <w:lang w:eastAsia="ru-RU"/>
              </w:rPr>
            </w:pPr>
            <w:r w:rsidRPr="00375363">
              <w:rPr>
                <w:rFonts w:ascii="Times New Roman" w:eastAsia="Times New Roman" w:hAnsi="Times New Roman" w:cs="Times New Roman"/>
                <w:b/>
                <w:color w:val="000000"/>
                <w:sz w:val="24"/>
                <w:szCs w:val="24"/>
                <w:lang w:eastAsia="ru-RU"/>
              </w:rPr>
              <w:lastRenderedPageBreak/>
              <w:t>Этапы </w:t>
            </w:r>
          </w:p>
        </w:tc>
        <w:tc>
          <w:tcPr>
            <w:tcW w:w="1670" w:type="pct"/>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375363" w:rsidRPr="00375363" w:rsidRDefault="00375363" w:rsidP="00C2755F">
            <w:pPr>
              <w:spacing w:after="0" w:line="240" w:lineRule="auto"/>
              <w:jc w:val="both"/>
              <w:rPr>
                <w:rFonts w:ascii="Arial" w:eastAsia="Times New Roman" w:hAnsi="Arial" w:cs="Arial"/>
                <w:b/>
                <w:color w:val="000000"/>
                <w:lang w:eastAsia="ru-RU"/>
              </w:rPr>
            </w:pPr>
            <w:r w:rsidRPr="00375363">
              <w:rPr>
                <w:rFonts w:ascii="Times New Roman" w:eastAsia="Times New Roman" w:hAnsi="Times New Roman" w:cs="Times New Roman"/>
                <w:b/>
                <w:color w:val="000000"/>
                <w:sz w:val="24"/>
                <w:szCs w:val="24"/>
                <w:lang w:eastAsia="ru-RU"/>
              </w:rPr>
              <w:t>Деятельность учителя </w:t>
            </w:r>
          </w:p>
        </w:tc>
        <w:tc>
          <w:tcPr>
            <w:tcW w:w="2328" w:type="pct"/>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375363" w:rsidRPr="00375363" w:rsidRDefault="00375363" w:rsidP="00C2755F">
            <w:pPr>
              <w:spacing w:after="0" w:line="240" w:lineRule="auto"/>
              <w:jc w:val="both"/>
              <w:rPr>
                <w:rFonts w:ascii="Arial" w:eastAsia="Times New Roman" w:hAnsi="Arial" w:cs="Arial"/>
                <w:b/>
                <w:color w:val="000000"/>
                <w:lang w:eastAsia="ru-RU"/>
              </w:rPr>
            </w:pPr>
            <w:r w:rsidRPr="00375363">
              <w:rPr>
                <w:rFonts w:ascii="Times New Roman" w:eastAsia="Times New Roman" w:hAnsi="Times New Roman" w:cs="Times New Roman"/>
                <w:b/>
                <w:color w:val="000000"/>
                <w:sz w:val="24"/>
                <w:szCs w:val="24"/>
                <w:lang w:eastAsia="ru-RU"/>
              </w:rPr>
              <w:t>Деятельность учащихся </w:t>
            </w:r>
          </w:p>
        </w:tc>
      </w:tr>
      <w:tr w:rsidR="00375363" w:rsidRPr="00375363" w:rsidTr="00C2755F">
        <w:tc>
          <w:tcPr>
            <w:tcW w:w="1002" w:type="pct"/>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375363" w:rsidRPr="00375363" w:rsidRDefault="00375363" w:rsidP="00C2755F">
            <w:pPr>
              <w:spacing w:after="0" w:line="0" w:lineRule="atLeast"/>
              <w:jc w:val="both"/>
              <w:rPr>
                <w:rFonts w:ascii="Arial" w:eastAsia="Times New Roman" w:hAnsi="Arial" w:cs="Arial"/>
                <w:color w:val="000000"/>
                <w:lang w:eastAsia="ru-RU"/>
              </w:rPr>
            </w:pPr>
            <w:r w:rsidRPr="00375363">
              <w:rPr>
                <w:rFonts w:ascii="Times New Roman" w:eastAsia="Times New Roman" w:hAnsi="Times New Roman" w:cs="Times New Roman"/>
                <w:color w:val="000000"/>
                <w:sz w:val="24"/>
                <w:szCs w:val="24"/>
                <w:lang w:eastAsia="ru-RU"/>
              </w:rPr>
              <w:t>Ценностно-ориентационный </w:t>
            </w:r>
          </w:p>
        </w:tc>
        <w:tc>
          <w:tcPr>
            <w:tcW w:w="1670" w:type="pct"/>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375363" w:rsidRPr="00375363" w:rsidRDefault="00375363" w:rsidP="00C2755F">
            <w:pPr>
              <w:spacing w:after="0" w:line="0" w:lineRule="atLeast"/>
              <w:jc w:val="both"/>
              <w:rPr>
                <w:rFonts w:ascii="Arial" w:eastAsia="Times New Roman" w:hAnsi="Arial" w:cs="Arial"/>
                <w:color w:val="000000"/>
                <w:lang w:eastAsia="ru-RU"/>
              </w:rPr>
            </w:pPr>
            <w:r w:rsidRPr="00375363">
              <w:rPr>
                <w:rFonts w:ascii="Times New Roman" w:eastAsia="Times New Roman" w:hAnsi="Times New Roman" w:cs="Times New Roman"/>
                <w:color w:val="000000"/>
                <w:sz w:val="24"/>
                <w:szCs w:val="24"/>
                <w:lang w:eastAsia="ru-RU"/>
              </w:rPr>
              <w:t>Мотивация проектной деятельности; организация учащихся по созданию проекта, раскрытие его значимости </w:t>
            </w:r>
          </w:p>
        </w:tc>
        <w:tc>
          <w:tcPr>
            <w:tcW w:w="2328" w:type="pct"/>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375363" w:rsidRPr="00375363" w:rsidRDefault="00375363" w:rsidP="00C2755F">
            <w:pPr>
              <w:spacing w:after="0" w:line="0" w:lineRule="atLeast"/>
              <w:jc w:val="both"/>
              <w:rPr>
                <w:rFonts w:ascii="Arial" w:eastAsia="Times New Roman" w:hAnsi="Arial" w:cs="Arial"/>
                <w:color w:val="000000"/>
                <w:lang w:eastAsia="ru-RU"/>
              </w:rPr>
            </w:pPr>
            <w:r w:rsidRPr="00375363">
              <w:rPr>
                <w:rFonts w:ascii="Times New Roman" w:eastAsia="Times New Roman" w:hAnsi="Times New Roman" w:cs="Times New Roman"/>
                <w:color w:val="000000"/>
                <w:sz w:val="24"/>
                <w:szCs w:val="24"/>
                <w:lang w:eastAsia="ru-RU"/>
              </w:rPr>
              <w:t>Осознание учащимися мотива деятельности, значимости предстоящей проектной работы </w:t>
            </w:r>
          </w:p>
        </w:tc>
      </w:tr>
      <w:tr w:rsidR="00375363" w:rsidRPr="00375363" w:rsidTr="00C2755F">
        <w:tc>
          <w:tcPr>
            <w:tcW w:w="1002" w:type="pct"/>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375363" w:rsidRPr="00375363" w:rsidRDefault="00375363" w:rsidP="00C2755F">
            <w:pPr>
              <w:spacing w:after="0" w:line="0" w:lineRule="atLeast"/>
              <w:jc w:val="both"/>
              <w:rPr>
                <w:rFonts w:ascii="Arial" w:eastAsia="Times New Roman" w:hAnsi="Arial" w:cs="Arial"/>
                <w:color w:val="000000"/>
                <w:lang w:eastAsia="ru-RU"/>
              </w:rPr>
            </w:pPr>
            <w:r w:rsidRPr="00375363">
              <w:rPr>
                <w:rFonts w:ascii="Times New Roman" w:eastAsia="Times New Roman" w:hAnsi="Times New Roman" w:cs="Times New Roman"/>
                <w:color w:val="000000"/>
                <w:sz w:val="24"/>
                <w:szCs w:val="24"/>
                <w:lang w:eastAsia="ru-RU"/>
              </w:rPr>
              <w:t>Конструктивный </w:t>
            </w:r>
          </w:p>
        </w:tc>
        <w:tc>
          <w:tcPr>
            <w:tcW w:w="1670" w:type="pct"/>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375363" w:rsidRPr="00375363" w:rsidRDefault="00375363" w:rsidP="00C2755F">
            <w:pPr>
              <w:spacing w:after="0" w:line="0" w:lineRule="atLeast"/>
              <w:jc w:val="both"/>
              <w:rPr>
                <w:rFonts w:ascii="Arial" w:eastAsia="Times New Roman" w:hAnsi="Arial" w:cs="Arial"/>
                <w:color w:val="000000"/>
                <w:lang w:eastAsia="ru-RU"/>
              </w:rPr>
            </w:pPr>
            <w:r w:rsidRPr="00375363">
              <w:rPr>
                <w:rFonts w:ascii="Times New Roman" w:eastAsia="Times New Roman" w:hAnsi="Times New Roman" w:cs="Times New Roman"/>
                <w:color w:val="000000"/>
                <w:sz w:val="24"/>
                <w:szCs w:val="24"/>
                <w:lang w:eastAsia="ru-RU"/>
              </w:rPr>
              <w:t>Объединение учащихся в группы; консультации учащихся, стимулирование поисковой деятельности учащихся, подготовка памяток и алгоритмов по организации самостоятельной работы </w:t>
            </w:r>
          </w:p>
        </w:tc>
        <w:tc>
          <w:tcPr>
            <w:tcW w:w="2328" w:type="pct"/>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375363" w:rsidRPr="00375363" w:rsidRDefault="00375363" w:rsidP="00C2755F">
            <w:pPr>
              <w:spacing w:after="0" w:line="0" w:lineRule="atLeast"/>
              <w:jc w:val="both"/>
              <w:rPr>
                <w:rFonts w:ascii="Arial" w:eastAsia="Times New Roman" w:hAnsi="Arial" w:cs="Arial"/>
                <w:color w:val="000000"/>
                <w:lang w:eastAsia="ru-RU"/>
              </w:rPr>
            </w:pPr>
            <w:r w:rsidRPr="00375363">
              <w:rPr>
                <w:rFonts w:ascii="Times New Roman" w:eastAsia="Times New Roman" w:hAnsi="Times New Roman" w:cs="Times New Roman"/>
                <w:color w:val="000000"/>
                <w:sz w:val="24"/>
                <w:szCs w:val="24"/>
                <w:lang w:eastAsia="ru-RU"/>
              </w:rPr>
              <w:t>Включение в проектную деятельность в группе или индивидуально, составление плана работы, сбор материалов, поиск литературы, выбор формы реализации проекта </w:t>
            </w:r>
          </w:p>
        </w:tc>
      </w:tr>
      <w:tr w:rsidR="00375363" w:rsidRPr="00375363" w:rsidTr="00C2755F">
        <w:tc>
          <w:tcPr>
            <w:tcW w:w="1002" w:type="pct"/>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375363" w:rsidRPr="00375363" w:rsidRDefault="00375363" w:rsidP="00C2755F">
            <w:pPr>
              <w:spacing w:after="0" w:line="0" w:lineRule="atLeast"/>
              <w:jc w:val="both"/>
              <w:rPr>
                <w:rFonts w:ascii="Arial" w:eastAsia="Times New Roman" w:hAnsi="Arial" w:cs="Arial"/>
                <w:color w:val="000000"/>
                <w:lang w:eastAsia="ru-RU"/>
              </w:rPr>
            </w:pPr>
            <w:r w:rsidRPr="00375363">
              <w:rPr>
                <w:rFonts w:ascii="Times New Roman" w:eastAsia="Times New Roman" w:hAnsi="Times New Roman" w:cs="Times New Roman"/>
                <w:color w:val="000000"/>
                <w:sz w:val="24"/>
                <w:szCs w:val="24"/>
                <w:lang w:eastAsia="ru-RU"/>
              </w:rPr>
              <w:t>Оценочно-рефлексивный </w:t>
            </w:r>
          </w:p>
        </w:tc>
        <w:tc>
          <w:tcPr>
            <w:tcW w:w="1670" w:type="pct"/>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375363" w:rsidRPr="00375363" w:rsidRDefault="00375363" w:rsidP="00C2755F">
            <w:pPr>
              <w:spacing w:after="0" w:line="0" w:lineRule="atLeast"/>
              <w:jc w:val="both"/>
              <w:rPr>
                <w:rFonts w:ascii="Arial" w:eastAsia="Times New Roman" w:hAnsi="Arial" w:cs="Arial"/>
                <w:color w:val="000000"/>
                <w:lang w:eastAsia="ru-RU"/>
              </w:rPr>
            </w:pPr>
            <w:r w:rsidRPr="00375363">
              <w:rPr>
                <w:rFonts w:ascii="Times New Roman" w:eastAsia="Times New Roman" w:hAnsi="Times New Roman" w:cs="Times New Roman"/>
                <w:color w:val="000000"/>
                <w:sz w:val="24"/>
                <w:szCs w:val="24"/>
                <w:lang w:eastAsia="ru-RU"/>
              </w:rPr>
              <w:t>Стимулирование учащихся к самооценке и к самоанализу, консультирование учащихся по корректировке проекта </w:t>
            </w:r>
          </w:p>
        </w:tc>
        <w:tc>
          <w:tcPr>
            <w:tcW w:w="2328" w:type="pct"/>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375363" w:rsidRPr="00375363" w:rsidRDefault="00375363" w:rsidP="00C2755F">
            <w:pPr>
              <w:spacing w:after="0" w:line="0" w:lineRule="atLeast"/>
              <w:jc w:val="both"/>
              <w:rPr>
                <w:rFonts w:ascii="Arial" w:eastAsia="Times New Roman" w:hAnsi="Arial" w:cs="Arial"/>
                <w:color w:val="000000"/>
                <w:lang w:eastAsia="ru-RU"/>
              </w:rPr>
            </w:pPr>
            <w:r w:rsidRPr="00375363">
              <w:rPr>
                <w:rFonts w:ascii="Times New Roman" w:eastAsia="Times New Roman" w:hAnsi="Times New Roman" w:cs="Times New Roman"/>
                <w:color w:val="000000"/>
                <w:sz w:val="24"/>
                <w:szCs w:val="24"/>
                <w:lang w:eastAsia="ru-RU"/>
              </w:rPr>
              <w:t>Самооценка своей деятельности. Корректировка и оформление проекта в выбранной форме </w:t>
            </w:r>
          </w:p>
        </w:tc>
      </w:tr>
      <w:tr w:rsidR="00375363" w:rsidRPr="00375363" w:rsidTr="00C2755F">
        <w:tc>
          <w:tcPr>
            <w:tcW w:w="1002" w:type="pct"/>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375363" w:rsidRPr="00375363" w:rsidRDefault="00375363" w:rsidP="00C2755F">
            <w:pPr>
              <w:spacing w:after="0" w:line="0" w:lineRule="atLeast"/>
              <w:jc w:val="both"/>
              <w:rPr>
                <w:rFonts w:ascii="Arial" w:eastAsia="Times New Roman" w:hAnsi="Arial" w:cs="Arial"/>
                <w:color w:val="000000"/>
                <w:lang w:eastAsia="ru-RU"/>
              </w:rPr>
            </w:pPr>
            <w:proofErr w:type="spellStart"/>
            <w:r w:rsidRPr="00375363">
              <w:rPr>
                <w:rFonts w:ascii="Times New Roman" w:eastAsia="Times New Roman" w:hAnsi="Times New Roman" w:cs="Times New Roman"/>
                <w:color w:val="000000"/>
                <w:sz w:val="24"/>
                <w:szCs w:val="24"/>
                <w:lang w:eastAsia="ru-RU"/>
              </w:rPr>
              <w:t>Презентативный</w:t>
            </w:r>
            <w:proofErr w:type="spellEnd"/>
            <w:r w:rsidRPr="00375363">
              <w:rPr>
                <w:rFonts w:ascii="Times New Roman" w:eastAsia="Times New Roman" w:hAnsi="Times New Roman" w:cs="Times New Roman"/>
                <w:color w:val="000000"/>
                <w:sz w:val="24"/>
                <w:szCs w:val="24"/>
                <w:lang w:eastAsia="ru-RU"/>
              </w:rPr>
              <w:t> </w:t>
            </w:r>
          </w:p>
        </w:tc>
        <w:tc>
          <w:tcPr>
            <w:tcW w:w="1670" w:type="pct"/>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375363" w:rsidRPr="00375363" w:rsidRDefault="00375363" w:rsidP="00C2755F">
            <w:pPr>
              <w:spacing w:after="0" w:line="0" w:lineRule="atLeast"/>
              <w:jc w:val="both"/>
              <w:rPr>
                <w:rFonts w:ascii="Arial" w:eastAsia="Times New Roman" w:hAnsi="Arial" w:cs="Arial"/>
                <w:color w:val="000000"/>
                <w:lang w:eastAsia="ru-RU"/>
              </w:rPr>
            </w:pPr>
            <w:r w:rsidRPr="00375363">
              <w:rPr>
                <w:rFonts w:ascii="Times New Roman" w:eastAsia="Times New Roman" w:hAnsi="Times New Roman" w:cs="Times New Roman"/>
                <w:color w:val="000000"/>
                <w:sz w:val="24"/>
                <w:szCs w:val="24"/>
                <w:lang w:eastAsia="ru-RU"/>
              </w:rPr>
              <w:t>Подготовка экспертов. Проектирование формы презентации, проведение презентации, организация дискуссии по обсуждению проекта, организация самооценки учащихся </w:t>
            </w:r>
          </w:p>
        </w:tc>
        <w:tc>
          <w:tcPr>
            <w:tcW w:w="2328" w:type="pct"/>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hideMark/>
          </w:tcPr>
          <w:p w:rsidR="00375363" w:rsidRPr="00375363" w:rsidRDefault="00375363" w:rsidP="00C2755F">
            <w:pPr>
              <w:spacing w:after="0" w:line="0" w:lineRule="atLeast"/>
              <w:jc w:val="both"/>
              <w:rPr>
                <w:rFonts w:ascii="Arial" w:eastAsia="Times New Roman" w:hAnsi="Arial" w:cs="Arial"/>
                <w:color w:val="000000"/>
                <w:lang w:eastAsia="ru-RU"/>
              </w:rPr>
            </w:pPr>
            <w:r w:rsidRPr="00375363">
              <w:rPr>
                <w:rFonts w:ascii="Times New Roman" w:eastAsia="Times New Roman" w:hAnsi="Times New Roman" w:cs="Times New Roman"/>
                <w:color w:val="000000"/>
                <w:sz w:val="24"/>
                <w:szCs w:val="24"/>
                <w:lang w:eastAsia="ru-RU"/>
              </w:rPr>
              <w:t>Защита проекта индивидуально или коллективно, включение в дискуссию, отстаивание своей позиции. Самооценка собственной деятельности </w:t>
            </w:r>
          </w:p>
        </w:tc>
      </w:tr>
    </w:tbl>
    <w:p w:rsidR="00375363" w:rsidRPr="00375363" w:rsidRDefault="00375363" w:rsidP="00375363">
      <w:pPr>
        <w:spacing w:after="0" w:line="240" w:lineRule="auto"/>
        <w:rPr>
          <w:rFonts w:ascii="Times New Roman" w:eastAsia="Times New Roman" w:hAnsi="Times New Roman" w:cs="Times New Roman"/>
          <w:sz w:val="24"/>
          <w:szCs w:val="24"/>
          <w:lang w:eastAsia="ru-RU"/>
        </w:rPr>
      </w:pPr>
      <w:r w:rsidRPr="00375363">
        <w:rPr>
          <w:rFonts w:ascii="Arial" w:eastAsia="Times New Roman" w:hAnsi="Arial" w:cs="Arial"/>
          <w:color w:val="212529"/>
          <w:sz w:val="24"/>
          <w:szCs w:val="24"/>
          <w:lang w:eastAsia="ru-RU"/>
        </w:rPr>
        <w:br/>
      </w:r>
    </w:p>
    <w:sectPr w:rsidR="00375363" w:rsidRPr="0037536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06E8"/>
    <w:rsid w:val="00375363"/>
    <w:rsid w:val="003F06E8"/>
    <w:rsid w:val="00901F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8461960">
      <w:bodyDiv w:val="1"/>
      <w:marLeft w:val="0"/>
      <w:marRight w:val="0"/>
      <w:marTop w:val="0"/>
      <w:marBottom w:val="0"/>
      <w:divBdr>
        <w:top w:val="none" w:sz="0" w:space="0" w:color="auto"/>
        <w:left w:val="none" w:sz="0" w:space="0" w:color="auto"/>
        <w:bottom w:val="none" w:sz="0" w:space="0" w:color="auto"/>
        <w:right w:val="none" w:sz="0" w:space="0" w:color="auto"/>
      </w:divBdr>
      <w:divsChild>
        <w:div w:id="1621885083">
          <w:marLeft w:val="0"/>
          <w:marRight w:val="0"/>
          <w:marTop w:val="0"/>
          <w:marBottom w:val="360"/>
          <w:divBdr>
            <w:top w:val="none" w:sz="0" w:space="0" w:color="auto"/>
            <w:left w:val="none" w:sz="0" w:space="0" w:color="auto"/>
            <w:bottom w:val="none" w:sz="0" w:space="0" w:color="auto"/>
            <w:right w:val="none" w:sz="0" w:space="0" w:color="auto"/>
          </w:divBdr>
          <w:divsChild>
            <w:div w:id="2028746118">
              <w:marLeft w:val="0"/>
              <w:marRight w:val="0"/>
              <w:marTop w:val="0"/>
              <w:marBottom w:val="0"/>
              <w:divBdr>
                <w:top w:val="none" w:sz="0" w:space="0" w:color="auto"/>
                <w:left w:val="none" w:sz="0" w:space="0" w:color="auto"/>
                <w:bottom w:val="none" w:sz="0" w:space="0" w:color="auto"/>
                <w:right w:val="none" w:sz="0" w:space="0" w:color="auto"/>
              </w:divBdr>
              <w:divsChild>
                <w:div w:id="1456603486">
                  <w:marLeft w:val="0"/>
                  <w:marRight w:val="0"/>
                  <w:marTop w:val="0"/>
                  <w:marBottom w:val="0"/>
                  <w:divBdr>
                    <w:top w:val="none" w:sz="0" w:space="0" w:color="auto"/>
                    <w:left w:val="none" w:sz="0" w:space="0" w:color="auto"/>
                    <w:bottom w:val="none" w:sz="0" w:space="0" w:color="auto"/>
                    <w:right w:val="none" w:sz="0" w:space="0" w:color="auto"/>
                  </w:divBdr>
                  <w:divsChild>
                    <w:div w:id="401374763">
                      <w:marLeft w:val="0"/>
                      <w:marRight w:val="0"/>
                      <w:marTop w:val="0"/>
                      <w:marBottom w:val="0"/>
                      <w:divBdr>
                        <w:top w:val="none" w:sz="0" w:space="0" w:color="auto"/>
                        <w:left w:val="none" w:sz="0" w:space="0" w:color="auto"/>
                        <w:bottom w:val="none" w:sz="0" w:space="0" w:color="auto"/>
                        <w:right w:val="none" w:sz="0" w:space="0" w:color="auto"/>
                      </w:divBdr>
                      <w:divsChild>
                        <w:div w:id="19982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6340187">
          <w:marLeft w:val="0"/>
          <w:marRight w:val="0"/>
          <w:marTop w:val="0"/>
          <w:marBottom w:val="360"/>
          <w:divBdr>
            <w:top w:val="none" w:sz="0" w:space="0" w:color="auto"/>
            <w:left w:val="none" w:sz="0" w:space="0" w:color="auto"/>
            <w:bottom w:val="none" w:sz="0" w:space="0" w:color="auto"/>
            <w:right w:val="none" w:sz="0" w:space="0" w:color="auto"/>
          </w:divBdr>
          <w:divsChild>
            <w:div w:id="314260722">
              <w:marLeft w:val="0"/>
              <w:marRight w:val="0"/>
              <w:marTop w:val="0"/>
              <w:marBottom w:val="0"/>
              <w:divBdr>
                <w:top w:val="none" w:sz="0" w:space="0" w:color="auto"/>
                <w:left w:val="none" w:sz="0" w:space="0" w:color="auto"/>
                <w:bottom w:val="none" w:sz="0" w:space="0" w:color="auto"/>
                <w:right w:val="none" w:sz="0" w:space="0" w:color="auto"/>
              </w:divBdr>
              <w:divsChild>
                <w:div w:id="589851582">
                  <w:marLeft w:val="0"/>
                  <w:marRight w:val="0"/>
                  <w:marTop w:val="0"/>
                  <w:marBottom w:val="0"/>
                  <w:divBdr>
                    <w:top w:val="none" w:sz="0" w:space="0" w:color="auto"/>
                    <w:left w:val="none" w:sz="0" w:space="0" w:color="auto"/>
                    <w:bottom w:val="none" w:sz="0" w:space="0" w:color="auto"/>
                    <w:right w:val="none" w:sz="0" w:space="0" w:color="auto"/>
                  </w:divBdr>
                  <w:divsChild>
                    <w:div w:id="209657759">
                      <w:marLeft w:val="0"/>
                      <w:marRight w:val="0"/>
                      <w:marTop w:val="0"/>
                      <w:marBottom w:val="0"/>
                      <w:divBdr>
                        <w:top w:val="none" w:sz="0" w:space="0" w:color="auto"/>
                        <w:left w:val="none" w:sz="0" w:space="0" w:color="auto"/>
                        <w:bottom w:val="none" w:sz="0" w:space="0" w:color="auto"/>
                        <w:right w:val="none" w:sz="0" w:space="0" w:color="auto"/>
                      </w:divBdr>
                      <w:divsChild>
                        <w:div w:id="847789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4073109">
          <w:marLeft w:val="0"/>
          <w:marRight w:val="0"/>
          <w:marTop w:val="0"/>
          <w:marBottom w:val="360"/>
          <w:divBdr>
            <w:top w:val="none" w:sz="0" w:space="0" w:color="auto"/>
            <w:left w:val="none" w:sz="0" w:space="0" w:color="auto"/>
            <w:bottom w:val="none" w:sz="0" w:space="0" w:color="auto"/>
            <w:right w:val="none" w:sz="0" w:space="0" w:color="auto"/>
          </w:divBdr>
          <w:divsChild>
            <w:div w:id="748356605">
              <w:marLeft w:val="0"/>
              <w:marRight w:val="0"/>
              <w:marTop w:val="0"/>
              <w:marBottom w:val="0"/>
              <w:divBdr>
                <w:top w:val="none" w:sz="0" w:space="0" w:color="auto"/>
                <w:left w:val="none" w:sz="0" w:space="0" w:color="auto"/>
                <w:bottom w:val="none" w:sz="0" w:space="0" w:color="auto"/>
                <w:right w:val="none" w:sz="0" w:space="0" w:color="auto"/>
              </w:divBdr>
              <w:divsChild>
                <w:div w:id="692878616">
                  <w:marLeft w:val="0"/>
                  <w:marRight w:val="0"/>
                  <w:marTop w:val="0"/>
                  <w:marBottom w:val="0"/>
                  <w:divBdr>
                    <w:top w:val="none" w:sz="0" w:space="0" w:color="auto"/>
                    <w:left w:val="none" w:sz="0" w:space="0" w:color="auto"/>
                    <w:bottom w:val="none" w:sz="0" w:space="0" w:color="auto"/>
                    <w:right w:val="none" w:sz="0" w:space="0" w:color="auto"/>
                  </w:divBdr>
                  <w:divsChild>
                    <w:div w:id="362483087">
                      <w:marLeft w:val="0"/>
                      <w:marRight w:val="0"/>
                      <w:marTop w:val="0"/>
                      <w:marBottom w:val="0"/>
                      <w:divBdr>
                        <w:top w:val="none" w:sz="0" w:space="0" w:color="auto"/>
                        <w:left w:val="none" w:sz="0" w:space="0" w:color="auto"/>
                        <w:bottom w:val="none" w:sz="0" w:space="0" w:color="auto"/>
                        <w:right w:val="none" w:sz="0" w:space="0" w:color="auto"/>
                      </w:divBdr>
                      <w:divsChild>
                        <w:div w:id="40060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5</Pages>
  <Words>2338</Words>
  <Characters>13330</Characters>
  <Application>Microsoft Office Word</Application>
  <DocSecurity>0</DocSecurity>
  <Lines>111</Lines>
  <Paragraphs>31</Paragraphs>
  <ScaleCrop>false</ScaleCrop>
  <Company/>
  <LinksUpToDate>false</LinksUpToDate>
  <CharactersWithSpaces>15637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2021-11-05T22:21:00Z</dcterms:created>
  <dcterms:modified xsi:type="dcterms:W3CDTF">2021-11-05T22:31:00Z</dcterms:modified>
</cp:coreProperties>
</file>